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74" w:rsidRPr="002A2CF4" w:rsidRDefault="001516AD" w:rsidP="002A2CF4">
      <w:pPr>
        <w:keepNext/>
        <w:spacing w:after="0" w:line="240" w:lineRule="auto"/>
        <w:outlineLvl w:val="0"/>
        <w:rPr>
          <w:rFonts w:eastAsia="Times New Roman" w:cs="Calibri"/>
          <w:b/>
          <w:bCs/>
          <w:noProof/>
          <w:sz w:val="24"/>
          <w:szCs w:val="24"/>
          <w:lang w:eastAsia="fr-FR"/>
        </w:rPr>
      </w:pPr>
      <w:bookmarkStart w:id="0" w:name="_Toc452551291"/>
      <w:r w:rsidRPr="002A2CF4">
        <w:rPr>
          <w:rFonts w:eastAsia="Times New Roman" w:cs="Calibri"/>
          <w:b/>
          <w:bCs/>
          <w:noProof/>
          <w:sz w:val="24"/>
          <w:szCs w:val="24"/>
          <w:lang w:eastAsia="fr-FR"/>
        </w:rPr>
        <w:t>FORMULARUL AP 1.1L – CERERE DE PLATĂ</w:t>
      </w:r>
      <w:bookmarkEnd w:id="0"/>
      <w:r w:rsidR="00947C43" w:rsidRPr="002A2CF4">
        <w:rPr>
          <w:rFonts w:eastAsia="Times New Roman" w:cs="Calibri"/>
          <w:b/>
          <w:bCs/>
          <w:noProof/>
          <w:sz w:val="24"/>
          <w:szCs w:val="24"/>
          <w:lang w:eastAsia="fr-FR"/>
        </w:rPr>
        <w:t xml:space="preserve"> TVA*</w:t>
      </w:r>
    </w:p>
    <w:p w:rsidR="00A00974" w:rsidRPr="002A2CF4" w:rsidRDefault="00A00974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  <w:r w:rsidRPr="002A2CF4">
        <w:rPr>
          <w:rFonts w:eastAsia="MS Mincho" w:cs="Calibri"/>
          <w:b/>
          <w:i/>
          <w:noProof/>
          <w:sz w:val="24"/>
          <w:szCs w:val="24"/>
          <w:lang w:eastAsia="fr-FR"/>
        </w:rPr>
        <w:t>(Măsura 19, Submăsura 19.2 SERVICII)</w:t>
      </w:r>
    </w:p>
    <w:p w:rsidR="00947C43" w:rsidRPr="002A2CF4" w:rsidRDefault="00947C43" w:rsidP="002A2CF4">
      <w:pPr>
        <w:spacing w:after="0" w:line="240" w:lineRule="auto"/>
        <w:ind w:right="-58"/>
        <w:contextualSpacing/>
        <w:jc w:val="both"/>
        <w:rPr>
          <w:rFonts w:eastAsia="Times New Roman" w:cs="Calibri"/>
          <w:noProof/>
          <w:sz w:val="24"/>
          <w:szCs w:val="24"/>
        </w:rPr>
      </w:pPr>
    </w:p>
    <w:p w:rsidR="00947C43" w:rsidRPr="00947C43" w:rsidRDefault="00947C43" w:rsidP="002A2CF4">
      <w:pPr>
        <w:spacing w:after="0" w:line="240" w:lineRule="auto"/>
        <w:ind w:right="-58"/>
        <w:contextualSpacing/>
        <w:jc w:val="both"/>
        <w:rPr>
          <w:rFonts w:eastAsia="Times New Roman" w:cs="Calibri"/>
          <w:bCs/>
          <w:noProof/>
          <w:sz w:val="24"/>
          <w:szCs w:val="24"/>
        </w:rPr>
      </w:pPr>
      <w:r w:rsidRPr="00947C43">
        <w:rPr>
          <w:rFonts w:eastAsia="Times New Roman" w:cs="Calibri"/>
          <w:noProof/>
          <w:sz w:val="24"/>
          <w:szCs w:val="24"/>
        </w:rPr>
        <w:t>*se completeaz</w:t>
      </w:r>
      <w:r w:rsidR="00510B97">
        <w:rPr>
          <w:rFonts w:eastAsia="Times New Roman" w:cs="Calibri"/>
          <w:noProof/>
          <w:sz w:val="24"/>
          <w:szCs w:val="24"/>
        </w:rPr>
        <w:t>ă</w:t>
      </w:r>
      <w:r w:rsidRPr="00947C43">
        <w:rPr>
          <w:rFonts w:eastAsia="Times New Roman" w:cs="Calibri"/>
          <w:noProof/>
          <w:sz w:val="24"/>
          <w:szCs w:val="24"/>
        </w:rPr>
        <w:t xml:space="preserve"> doar dacă TVA </w:t>
      </w:r>
      <w:r w:rsidRPr="00947C43">
        <w:rPr>
          <w:rFonts w:eastAsia="Times New Roman" w:cs="Calibri"/>
          <w:bCs/>
          <w:noProof/>
          <w:sz w:val="24"/>
          <w:szCs w:val="24"/>
        </w:rPr>
        <w:t xml:space="preserve">este eligibilă de la bugetul de stat în baza prevederilor </w:t>
      </w:r>
      <w:r w:rsidRPr="00947C43">
        <w:rPr>
          <w:rFonts w:eastAsia="Times New Roman" w:cs="Calibri"/>
          <w:bCs/>
          <w:noProof/>
          <w:kern w:val="32"/>
          <w:sz w:val="24"/>
          <w:szCs w:val="24"/>
        </w:rPr>
        <w:t>OUG</w:t>
      </w:r>
      <w:r w:rsidRPr="00947C43">
        <w:rPr>
          <w:rFonts w:eastAsia="Calibri" w:cs="Calibri"/>
          <w:sz w:val="24"/>
          <w:szCs w:val="24"/>
        </w:rPr>
        <w:t xml:space="preserve"> </w:t>
      </w:r>
      <w:r w:rsidR="0016658F">
        <w:rPr>
          <w:rFonts w:eastAsia="Calibri" w:cs="Calibri"/>
          <w:sz w:val="24"/>
          <w:szCs w:val="24"/>
        </w:rPr>
        <w:t xml:space="preserve">nr. </w:t>
      </w:r>
      <w:r w:rsidRPr="00947C43">
        <w:rPr>
          <w:rFonts w:eastAsia="Times New Roman" w:cs="Calibri"/>
          <w:bCs/>
          <w:noProof/>
          <w:kern w:val="32"/>
          <w:sz w:val="24"/>
          <w:szCs w:val="24"/>
        </w:rPr>
        <w:t xml:space="preserve">49/2015, cu modificările și completările ulterioare </w:t>
      </w:r>
      <w:r w:rsidRPr="002A2CF4">
        <w:rPr>
          <w:rFonts w:eastAsia="Times New Roman" w:cs="Calibri"/>
          <w:bCs/>
          <w:noProof/>
          <w:sz w:val="24"/>
          <w:szCs w:val="24"/>
        </w:rPr>
        <w:t xml:space="preserve">și conform </w:t>
      </w:r>
      <w:r w:rsidRPr="00947C43">
        <w:rPr>
          <w:rFonts w:eastAsia="Times New Roman" w:cs="Calibri"/>
          <w:bCs/>
          <w:noProof/>
          <w:sz w:val="24"/>
          <w:szCs w:val="24"/>
        </w:rPr>
        <w:t xml:space="preserve">Contractului </w:t>
      </w:r>
      <w:r w:rsidR="0035631D" w:rsidRPr="002A2CF4">
        <w:rPr>
          <w:rFonts w:eastAsia="Times New Roman" w:cs="Calibri"/>
          <w:bCs/>
          <w:noProof/>
          <w:sz w:val="24"/>
          <w:szCs w:val="24"/>
        </w:rPr>
        <w:t>de finanțare</w:t>
      </w:r>
    </w:p>
    <w:p w:rsidR="00947C43" w:rsidRPr="00947C43" w:rsidRDefault="00947C43" w:rsidP="002A2CF4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</w:p>
    <w:p w:rsidR="00947C43" w:rsidRPr="00947C43" w:rsidRDefault="00947C43" w:rsidP="002A2CF4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947C43">
        <w:rPr>
          <w:rFonts w:eastAsia="Arial Unicode MS" w:cs="Calibri"/>
          <w:sz w:val="24"/>
          <w:szCs w:val="24"/>
        </w:rPr>
        <w:t>I. a fi completat doar de personalul AFIR</w:t>
      </w:r>
    </w:p>
    <w:p w:rsidR="00947C43" w:rsidRPr="00947C43" w:rsidRDefault="00947C43" w:rsidP="002A2C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947C43">
        <w:rPr>
          <w:rFonts w:eastAsia="MS Mincho" w:cs="Calibri"/>
          <w:b/>
          <w:noProof/>
          <w:sz w:val="24"/>
          <w:szCs w:val="24"/>
        </w:rPr>
        <w:t>OJFIR</w:t>
      </w:r>
      <w:r w:rsidRPr="00947C43">
        <w:rPr>
          <w:rFonts w:eastAsia="Times New Roman" w:cs="Calibri"/>
          <w:noProof/>
          <w:sz w:val="24"/>
          <w:szCs w:val="24"/>
        </w:rPr>
        <w:t xml:space="preserve">............................ </w:t>
      </w:r>
    </w:p>
    <w:p w:rsidR="00947C43" w:rsidRPr="00947C43" w:rsidRDefault="00947C43" w:rsidP="002A2C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after="0" w:line="240" w:lineRule="auto"/>
        <w:jc w:val="both"/>
        <w:rPr>
          <w:rFonts w:eastAsia="MS Mincho" w:cs="Calibri"/>
          <w:b/>
          <w:noProof/>
          <w:sz w:val="24"/>
          <w:szCs w:val="24"/>
        </w:rPr>
      </w:pPr>
      <w:r w:rsidRPr="00947C43">
        <w:rPr>
          <w:rFonts w:eastAsia="MS Mincho" w:cs="Calibri"/>
          <w:b/>
          <w:noProof/>
          <w:sz w:val="24"/>
          <w:szCs w:val="24"/>
        </w:rPr>
        <w:t>Serviciul LEADER și Investiții Non-agricole – Compartiment Implementare</w:t>
      </w:r>
    </w:p>
    <w:p w:rsidR="00947C43" w:rsidRPr="00947C43" w:rsidRDefault="00947C43" w:rsidP="002A2C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947C43">
        <w:rPr>
          <w:rFonts w:eastAsia="Times New Roman" w:cs="Calibri"/>
          <w:b/>
          <w:noProof/>
          <w:sz w:val="24"/>
          <w:szCs w:val="24"/>
        </w:rPr>
        <w:t>Cod cerere de plată</w:t>
      </w:r>
      <w:r w:rsidRPr="00947C43">
        <w:rPr>
          <w:rFonts w:eastAsia="Times New Roman" w:cs="Calibri"/>
          <w:noProof/>
          <w:sz w:val="24"/>
          <w:szCs w:val="24"/>
        </w:rPr>
        <w:t xml:space="preserve">: </w:t>
      </w:r>
      <w:r w:rsidRPr="00947C43">
        <w:rPr>
          <w:rFonts w:eastAsia="Times New Roman" w:cs="Calibri"/>
          <w:noProof/>
          <w:sz w:val="24"/>
          <w:szCs w:val="24"/>
          <w:bdr w:val="single" w:sz="4" w:space="0" w:color="auto" w:frame="1"/>
        </w:rPr>
        <w:t xml:space="preserve"> P </w:t>
      </w:r>
      <w:r w:rsidRPr="00947C43">
        <w:rPr>
          <w:rFonts w:eastAsia="Times New Roman" w:cs="Calibri"/>
          <w:noProof/>
          <w:sz w:val="24"/>
          <w:szCs w:val="24"/>
        </w:rPr>
        <w:t xml:space="preserve">  ............................................................................ - .....TVA</w:t>
      </w:r>
    </w:p>
    <w:p w:rsidR="00947C43" w:rsidRPr="00947C43" w:rsidRDefault="00947C43" w:rsidP="002A2C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947C43">
        <w:rPr>
          <w:rFonts w:eastAsia="Times New Roman" w:cs="Calibri"/>
          <w:b/>
          <w:noProof/>
          <w:sz w:val="24"/>
          <w:szCs w:val="24"/>
        </w:rPr>
        <w:t>Data înregistrării:</w:t>
      </w:r>
      <w:r w:rsidRPr="00947C43">
        <w:rPr>
          <w:rFonts w:eastAsia="Times New Roman" w:cs="Calibri"/>
          <w:noProof/>
          <w:sz w:val="24"/>
          <w:szCs w:val="24"/>
        </w:rPr>
        <w:t>/....../......./...............</w:t>
      </w:r>
    </w:p>
    <w:p w:rsidR="00947C43" w:rsidRPr="00947C43" w:rsidRDefault="00947C43" w:rsidP="002A2C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after="0" w:line="240" w:lineRule="auto"/>
        <w:jc w:val="both"/>
        <w:rPr>
          <w:rFonts w:eastAsia="Times New Roman" w:cs="Calibri"/>
          <w:b/>
          <w:noProof/>
          <w:sz w:val="24"/>
          <w:szCs w:val="24"/>
        </w:rPr>
      </w:pPr>
    </w:p>
    <w:p w:rsidR="00947C43" w:rsidRPr="00947C43" w:rsidRDefault="00947C43" w:rsidP="002A2C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</w:p>
    <w:p w:rsidR="00947C43" w:rsidRPr="00947C43" w:rsidRDefault="00947C43" w:rsidP="002A2C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947C43">
        <w:rPr>
          <w:rFonts w:eastAsia="Times New Roman" w:cs="Calibri"/>
          <w:noProof/>
          <w:sz w:val="24"/>
          <w:szCs w:val="24"/>
        </w:rPr>
        <w:tab/>
      </w:r>
      <w:r w:rsidRPr="00947C43">
        <w:rPr>
          <w:rFonts w:eastAsia="Times New Roman" w:cs="Calibri"/>
          <w:noProof/>
          <w:sz w:val="24"/>
          <w:szCs w:val="24"/>
        </w:rPr>
        <w:tab/>
      </w:r>
    </w:p>
    <w:p w:rsidR="00947C43" w:rsidRPr="00947C43" w:rsidRDefault="00947C43" w:rsidP="002A2CF4">
      <w:pPr>
        <w:spacing w:after="0" w:line="240" w:lineRule="auto"/>
        <w:jc w:val="both"/>
        <w:rPr>
          <w:rFonts w:eastAsia="Times New Roman" w:cs="Calibri"/>
          <w:caps/>
          <w:noProof/>
          <w:sz w:val="24"/>
          <w:szCs w:val="24"/>
        </w:rPr>
      </w:pPr>
    </w:p>
    <w:p w:rsidR="00947C43" w:rsidRPr="00947C43" w:rsidRDefault="00947C43" w:rsidP="002A2CF4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  <w:r w:rsidRPr="00947C43">
        <w:rPr>
          <w:rFonts w:eastAsia="Times New Roman" w:cs="Calibri"/>
          <w:caps/>
          <w:noProof/>
          <w:sz w:val="24"/>
          <w:szCs w:val="24"/>
        </w:rPr>
        <w:t xml:space="preserve">II. </w:t>
      </w:r>
      <w:r w:rsidRPr="00947C43">
        <w:rPr>
          <w:rFonts w:eastAsia="Times New Roman" w:cs="Calibri"/>
          <w:noProof/>
          <w:sz w:val="24"/>
          <w:szCs w:val="24"/>
        </w:rPr>
        <w:t>a fi completat doar de beneficiar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947C43" w:rsidRPr="00947C43" w:rsidTr="00947C43">
        <w:trPr>
          <w:trHeight w:val="465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43" w:rsidRPr="00947C43" w:rsidRDefault="00947C43" w:rsidP="002A2CF4">
            <w:pPr>
              <w:spacing w:after="0" w:line="240" w:lineRule="auto"/>
              <w:rPr>
                <w:rFonts w:eastAsia="MS Mincho" w:cs="Calibri"/>
                <w:b/>
                <w:i/>
                <w:noProof/>
                <w:sz w:val="24"/>
                <w:szCs w:val="24"/>
                <w:u w:val="single"/>
                <w:lang w:val="fr-FR"/>
              </w:rPr>
            </w:pPr>
            <w:r w:rsidRPr="00947C43">
              <w:rPr>
                <w:rFonts w:eastAsia="MS Mincho" w:cs="Calibri"/>
                <w:b/>
                <w:i/>
                <w:noProof/>
                <w:sz w:val="24"/>
                <w:szCs w:val="24"/>
                <w:u w:val="single"/>
                <w:lang w:val="fr-FR"/>
              </w:rPr>
              <w:t>Datele de identificare ale beneficiarului/ proiectului</w:t>
            </w:r>
          </w:p>
          <w:p w:rsidR="00947C43" w:rsidRPr="00947C43" w:rsidRDefault="00947C43" w:rsidP="002A2CF4">
            <w:pPr>
              <w:spacing w:after="0" w:line="240" w:lineRule="auto"/>
              <w:rPr>
                <w:rFonts w:eastAsia="MS Mincho" w:cs="Calibri"/>
                <w:noProof/>
                <w:sz w:val="24"/>
                <w:szCs w:val="24"/>
                <w:lang w:val="fr-FR"/>
              </w:rPr>
            </w:pPr>
            <w:r w:rsidRPr="00947C43">
              <w:rPr>
                <w:rFonts w:eastAsia="MS Mincho" w:cs="Calibri"/>
                <w:noProof/>
                <w:sz w:val="24"/>
                <w:szCs w:val="24"/>
                <w:lang w:val="fr-FR"/>
              </w:rPr>
              <w:t>Codul şi data Contractului de finanțare:......................................</w:t>
            </w:r>
          </w:p>
          <w:p w:rsidR="00947C43" w:rsidRPr="00947C43" w:rsidRDefault="00947C43" w:rsidP="002A2CF4">
            <w:pPr>
              <w:spacing w:after="0" w:line="240" w:lineRule="auto"/>
              <w:rPr>
                <w:rFonts w:eastAsia="MS Mincho" w:cs="Calibri"/>
                <w:noProof/>
                <w:sz w:val="24"/>
                <w:szCs w:val="24"/>
                <w:lang w:val="fr-FR"/>
              </w:rPr>
            </w:pPr>
            <w:r w:rsidRPr="00947C43">
              <w:rPr>
                <w:rFonts w:eastAsia="MS Mincho" w:cs="Calibri"/>
                <w:noProof/>
                <w:sz w:val="24"/>
                <w:szCs w:val="24"/>
                <w:lang w:val="fr-FR"/>
              </w:rPr>
              <w:t>Denumirea beneficiarului:................................................................</w:t>
            </w:r>
          </w:p>
          <w:p w:rsidR="00947C43" w:rsidRPr="00947C43" w:rsidRDefault="00947C43" w:rsidP="002A2CF4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lang w:val="fr-FR"/>
              </w:rPr>
            </w:pPr>
            <w:r w:rsidRPr="00947C43">
              <w:rPr>
                <w:rFonts w:eastAsia="Times New Roman" w:cs="Calibri"/>
                <w:noProof/>
                <w:sz w:val="24"/>
                <w:szCs w:val="24"/>
                <w:lang w:val="fr-FR"/>
              </w:rPr>
              <w:t>Adres</w:t>
            </w:r>
            <w:r w:rsidR="0016658F">
              <w:rPr>
                <w:rFonts w:eastAsia="Times New Roman" w:cs="Calibri"/>
                <w:noProof/>
                <w:sz w:val="24"/>
                <w:szCs w:val="24"/>
              </w:rPr>
              <w:t>ă</w:t>
            </w:r>
            <w:r w:rsidRPr="00947C43">
              <w:rPr>
                <w:rFonts w:eastAsia="Times New Roman" w:cs="Calibri"/>
                <w:noProof/>
                <w:sz w:val="24"/>
                <w:szCs w:val="24"/>
                <w:lang w:val="fr-FR"/>
              </w:rPr>
              <w:t xml:space="preserve"> sediu social :.……………. ………………... ……………......</w:t>
            </w:r>
          </w:p>
          <w:p w:rsidR="00947C43" w:rsidRPr="00947C43" w:rsidRDefault="00947C43" w:rsidP="002A2CF4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lang w:val="fr-FR"/>
              </w:rPr>
            </w:pPr>
            <w:r w:rsidRPr="00947C43">
              <w:rPr>
                <w:rFonts w:eastAsia="Times New Roman" w:cs="Calibri"/>
                <w:noProof/>
                <w:sz w:val="24"/>
                <w:szCs w:val="24"/>
                <w:lang w:val="fr-FR"/>
              </w:rPr>
              <w:t>Datele de contact ale beneficiarului:</w:t>
            </w:r>
            <w:r w:rsidRPr="00947C43">
              <w:rPr>
                <w:rFonts w:eastAsia="Times New Roman" w:cs="Calibri"/>
                <w:noProof/>
                <w:sz w:val="24"/>
                <w:szCs w:val="24"/>
                <w:lang w:val="fr-FR"/>
              </w:rPr>
              <w:tab/>
              <w:t>Tel</w:t>
            </w:r>
            <w:r w:rsidR="0016658F">
              <w:rPr>
                <w:rFonts w:eastAsia="Times New Roman" w:cs="Calibri"/>
                <w:noProof/>
                <w:sz w:val="24"/>
                <w:szCs w:val="24"/>
                <w:lang w:val="fr-FR"/>
              </w:rPr>
              <w:t>.</w:t>
            </w:r>
            <w:r w:rsidRPr="00947C43">
              <w:rPr>
                <w:rFonts w:eastAsia="Times New Roman" w:cs="Calibri"/>
                <w:noProof/>
                <w:sz w:val="24"/>
                <w:szCs w:val="24"/>
                <w:lang w:val="fr-FR"/>
              </w:rPr>
              <w:t xml:space="preserve"> …………….Fax…………….</w:t>
            </w:r>
          </w:p>
          <w:p w:rsidR="00947C43" w:rsidRPr="00947C43" w:rsidRDefault="00947C43" w:rsidP="002A2CF4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lang w:val="fr-FR"/>
              </w:rPr>
            </w:pPr>
            <w:r w:rsidRPr="00947C43">
              <w:rPr>
                <w:rFonts w:eastAsia="Times New Roman" w:cs="Calibri"/>
                <w:noProof/>
                <w:sz w:val="24"/>
                <w:szCs w:val="24"/>
                <w:lang w:val="fr-FR"/>
              </w:rPr>
              <w:t>Locul de realizare al proiectului:.....................................................</w:t>
            </w:r>
          </w:p>
          <w:p w:rsidR="00947C43" w:rsidRPr="00947C43" w:rsidRDefault="00947C43" w:rsidP="002A2CF4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lang w:val="fr-FR"/>
              </w:rPr>
            </w:pPr>
            <w:r w:rsidRPr="00947C43">
              <w:rPr>
                <w:rFonts w:eastAsia="Times New Roman" w:cs="Calibri"/>
                <w:noProof/>
                <w:sz w:val="24"/>
                <w:szCs w:val="24"/>
                <w:lang w:val="fr-FR"/>
              </w:rPr>
              <w:t>Titlul proiectului................................................................................................................</w:t>
            </w:r>
          </w:p>
          <w:p w:rsidR="00947C43" w:rsidRPr="00947C43" w:rsidRDefault="00947C43" w:rsidP="002A2CF4">
            <w:pPr>
              <w:spacing w:after="0" w:line="240" w:lineRule="auto"/>
              <w:rPr>
                <w:rFonts w:eastAsia="MS Mincho" w:cs="Calibri"/>
                <w:noProof/>
                <w:sz w:val="24"/>
                <w:szCs w:val="24"/>
                <w:lang w:val="fr-FR"/>
              </w:rPr>
            </w:pPr>
            <w:r w:rsidRPr="00947C43">
              <w:rPr>
                <w:rFonts w:eastAsia="MS Mincho" w:cs="Calibri"/>
                <w:noProof/>
                <w:sz w:val="24"/>
                <w:szCs w:val="24"/>
                <w:lang w:val="fr-FR"/>
              </w:rPr>
              <w:t>Denumirea instituţiei financiar-bancare la care este de</w:t>
            </w:r>
            <w:r w:rsidR="0016658F">
              <w:rPr>
                <w:rFonts w:eastAsia="MS Mincho" w:cs="Calibri"/>
                <w:noProof/>
                <w:sz w:val="24"/>
                <w:szCs w:val="24"/>
                <w:lang w:val="fr-FR"/>
              </w:rPr>
              <w:t>s</w:t>
            </w:r>
            <w:r w:rsidRPr="00947C43">
              <w:rPr>
                <w:rFonts w:eastAsia="MS Mincho" w:cs="Calibri"/>
                <w:noProof/>
                <w:sz w:val="24"/>
                <w:szCs w:val="24"/>
                <w:lang w:val="fr-FR"/>
              </w:rPr>
              <w:t>chis contul beneficiarului: .................................................................................</w:t>
            </w:r>
          </w:p>
          <w:p w:rsidR="00947C43" w:rsidRPr="00947C43" w:rsidRDefault="00947C43" w:rsidP="002A2CF4">
            <w:pPr>
              <w:spacing w:after="0" w:line="240" w:lineRule="auto"/>
              <w:jc w:val="both"/>
              <w:rPr>
                <w:rFonts w:eastAsia="MS Mincho" w:cs="Calibri"/>
                <w:noProof/>
                <w:sz w:val="24"/>
                <w:szCs w:val="24"/>
                <w:lang w:val="en-US"/>
              </w:rPr>
            </w:pPr>
            <w:r w:rsidRPr="00947C43">
              <w:rPr>
                <w:rFonts w:eastAsia="MS Mincho" w:cs="Calibri"/>
                <w:noProof/>
                <w:sz w:val="24"/>
                <w:szCs w:val="24"/>
                <w:lang w:val="en-US"/>
              </w:rPr>
              <w:t>Codul IBAN al contului beneficiarului:...........................................</w:t>
            </w:r>
          </w:p>
          <w:p w:rsidR="00947C43" w:rsidRPr="00947C43" w:rsidRDefault="00947C43" w:rsidP="002A2CF4">
            <w:pPr>
              <w:spacing w:after="0" w:line="240" w:lineRule="auto"/>
              <w:rPr>
                <w:rFonts w:eastAsia="MS Mincho" w:cs="Calibri"/>
                <w:b/>
                <w:noProof/>
                <w:sz w:val="24"/>
                <w:szCs w:val="24"/>
                <w:lang w:val="fr-FR"/>
              </w:rPr>
            </w:pPr>
            <w:r w:rsidRPr="00947C43">
              <w:rPr>
                <w:rFonts w:eastAsia="MS Mincho" w:cs="Calibri"/>
                <w:b/>
                <w:noProof/>
                <w:sz w:val="24"/>
                <w:szCs w:val="24"/>
                <w:lang w:val="fr-FR"/>
              </w:rPr>
              <w:t>Modulul de tranșe de plată:</w:t>
            </w:r>
          </w:p>
          <w:p w:rsidR="00947C43" w:rsidRPr="00947C43" w:rsidRDefault="00947C43" w:rsidP="002A2CF4">
            <w:pPr>
              <w:spacing w:after="0" w:line="240" w:lineRule="auto"/>
              <w:rPr>
                <w:rFonts w:eastAsia="MS Mincho" w:cs="Calibri"/>
                <w:noProof/>
                <w:sz w:val="24"/>
                <w:szCs w:val="24"/>
                <w:lang w:val="fr-FR"/>
              </w:rPr>
            </w:pPr>
            <w:r w:rsidRPr="00947C43">
              <w:rPr>
                <w:rFonts w:eastAsia="MS Mincho" w:cs="Calibri"/>
                <w:noProof/>
                <w:sz w:val="24"/>
                <w:szCs w:val="24"/>
                <w:lang w:val="fr-FR"/>
              </w:rPr>
              <w:t xml:space="preserve">Modulul n </w:t>
            </w:r>
            <w:r w:rsidR="00606F60">
              <w:rPr>
                <w:rFonts w:eastAsia="MS Mincho" w:cs="Calibri"/>
                <w:noProof/>
                <w:sz w:val="24"/>
                <w:szCs w:val="24"/>
                <w:lang w:val="fr-FR"/>
              </w:rPr>
              <w:t>(n tranșe)</w:t>
            </w:r>
          </w:p>
          <w:p w:rsidR="00947C43" w:rsidRPr="00947C43" w:rsidRDefault="00947C43" w:rsidP="002A2CF4">
            <w:pPr>
              <w:spacing w:after="0" w:line="240" w:lineRule="auto"/>
              <w:rPr>
                <w:rFonts w:eastAsia="MS Mincho" w:cs="Calibri"/>
                <w:noProof/>
                <w:sz w:val="24"/>
                <w:szCs w:val="24"/>
                <w:lang w:val="fr-FR"/>
              </w:rPr>
            </w:pPr>
            <w:r w:rsidRPr="00947C43">
              <w:rPr>
                <w:rFonts w:eastAsia="MS Mincho" w:cs="Calibri"/>
                <w:noProof/>
                <w:sz w:val="24"/>
                <w:szCs w:val="24"/>
                <w:lang w:val="fr-FR"/>
              </w:rPr>
              <w:t>Tranșa 1 □</w:t>
            </w:r>
          </w:p>
          <w:p w:rsidR="00947C43" w:rsidRPr="00947C43" w:rsidRDefault="00947C43" w:rsidP="002A2CF4">
            <w:pPr>
              <w:tabs>
                <w:tab w:val="left" w:pos="1620"/>
                <w:tab w:val="left" w:pos="3600"/>
                <w:tab w:val="left" w:pos="5760"/>
                <w:tab w:val="left" w:pos="7740"/>
                <w:tab w:val="left" w:pos="9846"/>
              </w:tabs>
              <w:spacing w:after="0" w:line="240" w:lineRule="auto"/>
              <w:jc w:val="both"/>
              <w:rPr>
                <w:rFonts w:eastAsia="MS Mincho" w:cs="Calibri"/>
                <w:noProof/>
                <w:sz w:val="24"/>
                <w:szCs w:val="24"/>
                <w:lang w:val="fr-FR"/>
              </w:rPr>
            </w:pPr>
            <w:r w:rsidRPr="00947C43">
              <w:rPr>
                <w:rFonts w:eastAsia="MS Mincho" w:cs="Calibri"/>
                <w:noProof/>
                <w:sz w:val="24"/>
                <w:szCs w:val="24"/>
                <w:lang w:val="fr-FR"/>
              </w:rPr>
              <w:t>Tranșa n □</w:t>
            </w:r>
          </w:p>
          <w:p w:rsidR="00947C43" w:rsidRPr="00947C43" w:rsidRDefault="00947C43" w:rsidP="002A2CF4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</w:pPr>
            <w:r w:rsidRPr="00947C43">
              <w:rPr>
                <w:rFonts w:eastAsia="Times New Roman" w:cs="Calibri"/>
                <w:b/>
                <w:noProof/>
                <w:sz w:val="24"/>
                <w:szCs w:val="24"/>
                <w:lang w:val="fr-FR"/>
              </w:rPr>
              <w:t xml:space="preserve">În calitate de beneficiar al FEADR solicit autorizarea cheltuielilor cu TVA în valoare de ………… Lei* și plata sumei de …………… Lei*, reprezentând .....% din valoarea finanțării nerambursabile a cheltuielilor eligibile efectuate purtătoare de TVA de .................. </w:t>
            </w:r>
            <w:r w:rsidRPr="00947C43"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  <w:t>Lei.</w:t>
            </w:r>
          </w:p>
        </w:tc>
      </w:tr>
    </w:tbl>
    <w:p w:rsidR="00947C43" w:rsidRDefault="00947C43" w:rsidP="002A2CF4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</w:p>
    <w:p w:rsidR="00DB64A4" w:rsidRPr="00947C43" w:rsidRDefault="00DB64A4" w:rsidP="002A2CF4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813"/>
        <w:gridCol w:w="810"/>
        <w:gridCol w:w="1170"/>
        <w:gridCol w:w="990"/>
      </w:tblGrid>
      <w:tr w:rsidR="00947C43" w:rsidRPr="00947C43" w:rsidTr="00CA0AA8">
        <w:trPr>
          <w:trHeight w:val="712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43" w:rsidRPr="00947C43" w:rsidRDefault="00947C43" w:rsidP="002A2CF4">
            <w:pPr>
              <w:spacing w:after="0" w:line="240" w:lineRule="auto"/>
              <w:ind w:left="240"/>
              <w:contextualSpacing/>
              <w:jc w:val="center"/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</w:pPr>
            <w:r w:rsidRPr="00947C43"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  <w:t>Documente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43" w:rsidRPr="00947C43" w:rsidRDefault="00947C43" w:rsidP="002A2CF4">
            <w:pPr>
              <w:spacing w:after="0" w:line="240" w:lineRule="auto"/>
              <w:ind w:left="240"/>
              <w:contextualSpacing/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</w:pPr>
            <w:r w:rsidRPr="00947C43"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  <w:t>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43" w:rsidRPr="00947C43" w:rsidRDefault="00947C43" w:rsidP="002A2CF4">
            <w:pPr>
              <w:spacing w:after="0" w:line="240" w:lineRule="auto"/>
              <w:ind w:left="240"/>
              <w:contextualSpacing/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</w:pPr>
            <w:r w:rsidRPr="00947C43"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  <w:t>Nu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43" w:rsidRPr="00947C43" w:rsidRDefault="00947C43" w:rsidP="002A2CF4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</w:pPr>
            <w:r w:rsidRPr="00947C43"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  <w:t>Nu e</w:t>
            </w:r>
            <w:r w:rsidR="002A2CF4"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  <w:t>ste</w:t>
            </w:r>
            <w:r w:rsidRPr="00947C43"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  <w:t xml:space="preserve"> cazul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43" w:rsidRPr="00947C43" w:rsidRDefault="00947C43" w:rsidP="002A2CF4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</w:pPr>
            <w:r w:rsidRPr="00947C43"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  <w:t>Pag nr.</w:t>
            </w:r>
          </w:p>
        </w:tc>
      </w:tr>
      <w:tr w:rsidR="00947C43" w:rsidRPr="00947C43" w:rsidTr="00B50F2D">
        <w:trPr>
          <w:trHeight w:val="179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43" w:rsidRPr="00947C43" w:rsidRDefault="002A2CF4" w:rsidP="001217CD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val="en-US"/>
              </w:rPr>
              <w:t xml:space="preserve">Identificarea financiară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</w:tr>
      <w:tr w:rsidR="00947C43" w:rsidRPr="00947C43" w:rsidTr="00B50F2D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43" w:rsidRPr="00947C43" w:rsidRDefault="00947C43" w:rsidP="002A2CF4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lang w:val="fr-FR"/>
              </w:rPr>
            </w:pPr>
            <w:r w:rsidRPr="00947C43">
              <w:rPr>
                <w:rFonts w:eastAsia="Times New Roman" w:cs="Calibri"/>
                <w:noProof/>
                <w:sz w:val="24"/>
                <w:szCs w:val="24"/>
                <w:lang w:val="fr-FR"/>
              </w:rPr>
              <w:t>Declarația de cheltuieli (atât pentru cheltuielile externalizate, cât și pentru cheltuielile neexternalizate)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fr-FR"/>
              </w:rPr>
            </w:pPr>
          </w:p>
        </w:tc>
      </w:tr>
      <w:tr w:rsidR="00947C43" w:rsidRPr="00947C43" w:rsidTr="00B50F2D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43" w:rsidRPr="00947C43" w:rsidRDefault="00947C43" w:rsidP="0016658F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lang w:val="fr-FR"/>
              </w:rPr>
            </w:pPr>
            <w:r w:rsidRPr="00947C43">
              <w:rPr>
                <w:rFonts w:eastAsia="Times New Roman" w:cs="Calibri"/>
                <w:noProof/>
                <w:sz w:val="24"/>
                <w:szCs w:val="24"/>
                <w:lang w:val="fr-FR"/>
              </w:rPr>
              <w:t xml:space="preserve">Pentru toate cheltuielile, copii ale facturilor și ale </w:t>
            </w:r>
            <w:r w:rsidRPr="00947C43">
              <w:rPr>
                <w:rFonts w:eastAsia="Times New Roman" w:cs="Calibri"/>
                <w:noProof/>
                <w:sz w:val="24"/>
                <w:szCs w:val="24"/>
                <w:lang w:val="fr-FR"/>
              </w:rPr>
              <w:lastRenderedPageBreak/>
              <w:t xml:space="preserve">documentelor justificative de plată (extras de cont, ordin de plată, bon fiscal, chitanță etc.)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fr-FR"/>
              </w:rPr>
            </w:pPr>
          </w:p>
        </w:tc>
      </w:tr>
      <w:tr w:rsidR="00947C43" w:rsidRPr="00947C43" w:rsidTr="00B50F2D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43" w:rsidRPr="00947C43" w:rsidRDefault="00947C43" w:rsidP="002A2CF4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  <w:r w:rsidRPr="00947C43">
              <w:rPr>
                <w:rFonts w:eastAsia="Times New Roman" w:cs="Calibri"/>
                <w:noProof/>
                <w:sz w:val="24"/>
                <w:szCs w:val="24"/>
                <w:lang w:val="en-US"/>
              </w:rPr>
              <w:t xml:space="preserve">Declarația pe propria răspundere </w:t>
            </w:r>
            <w:r w:rsidR="0060639D">
              <w:rPr>
                <w:rFonts w:eastAsia="Times New Roman" w:cs="Calibri"/>
                <w:noProof/>
                <w:sz w:val="24"/>
                <w:szCs w:val="24"/>
                <w:lang w:val="en-US"/>
              </w:rPr>
              <w:t xml:space="preserve">semnată de reprezentantul </w:t>
            </w:r>
            <w:r w:rsidR="00305AAD">
              <w:rPr>
                <w:rFonts w:eastAsia="Times New Roman" w:cs="Calibri"/>
                <w:noProof/>
                <w:sz w:val="24"/>
                <w:szCs w:val="24"/>
                <w:lang w:val="en-US"/>
              </w:rPr>
              <w:t>l</w:t>
            </w:r>
            <w:r w:rsidR="0060639D">
              <w:rPr>
                <w:rFonts w:eastAsia="Times New Roman" w:cs="Calibri"/>
                <w:noProof/>
                <w:sz w:val="24"/>
                <w:szCs w:val="24"/>
                <w:lang w:val="en-US"/>
              </w:rPr>
              <w:t xml:space="preserve">egal </w:t>
            </w:r>
            <w:r w:rsidRPr="00947C43">
              <w:rPr>
                <w:rFonts w:eastAsia="Times New Roman" w:cs="Calibri"/>
                <w:noProof/>
                <w:sz w:val="24"/>
                <w:szCs w:val="24"/>
                <w:lang w:val="en-US"/>
              </w:rPr>
              <w:t>a</w:t>
            </w:r>
            <w:r w:rsidR="0060639D">
              <w:rPr>
                <w:rFonts w:eastAsia="Times New Roman" w:cs="Calibri"/>
                <w:noProof/>
                <w:sz w:val="24"/>
                <w:szCs w:val="24"/>
                <w:lang w:val="en-US"/>
              </w:rPr>
              <w:t>l</w:t>
            </w:r>
            <w:r w:rsidRPr="00947C43">
              <w:rPr>
                <w:rFonts w:eastAsia="Times New Roman" w:cs="Calibri"/>
                <w:noProof/>
                <w:sz w:val="24"/>
                <w:szCs w:val="24"/>
                <w:lang w:val="en-US"/>
              </w:rPr>
              <w:t xml:space="preserve"> beneficiarului (formularul AP1.4L)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</w:tr>
      <w:tr w:rsidR="00947C43" w:rsidRPr="00947C43" w:rsidTr="00CA0AA8"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43" w:rsidRPr="00947C43" w:rsidRDefault="00947C43" w:rsidP="002A2CF4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lang w:val="fr-FR"/>
              </w:rPr>
            </w:pPr>
            <w:r w:rsidRPr="00947C43">
              <w:rPr>
                <w:rFonts w:eastAsia="Times New Roman" w:cs="Calibri"/>
                <w:noProof/>
                <w:sz w:val="24"/>
                <w:szCs w:val="24"/>
                <w:lang w:val="fr-FR"/>
              </w:rPr>
              <w:t>Alte documente</w:t>
            </w:r>
            <w:r w:rsidR="002A2CF4" w:rsidRPr="000D2472">
              <w:rPr>
                <w:rFonts w:eastAsia="Times New Roman" w:cs="Calibri"/>
                <w:noProof/>
                <w:sz w:val="24"/>
                <w:szCs w:val="24"/>
                <w:lang w:val="fr-FR"/>
              </w:rPr>
              <w:t xml:space="preserve"> </w:t>
            </w:r>
            <w:r w:rsidR="00606F60">
              <w:rPr>
                <w:rFonts w:eastAsia="Times New Roman" w:cs="Calibri"/>
                <w:noProof/>
                <w:sz w:val="24"/>
                <w:szCs w:val="24"/>
                <w:lang w:val="fr-FR"/>
              </w:rPr>
              <w:t xml:space="preserve">justificative </w:t>
            </w:r>
            <w:r w:rsidR="002A2CF4" w:rsidRPr="000D2472">
              <w:rPr>
                <w:rFonts w:eastAsia="Times New Roman" w:cs="Calibri"/>
                <w:noProof/>
                <w:sz w:val="24"/>
                <w:szCs w:val="24"/>
                <w:lang w:val="fr-FR"/>
              </w:rPr>
              <w:t>(se vor specifica, după caz)</w:t>
            </w:r>
          </w:p>
        </w:tc>
      </w:tr>
      <w:tr w:rsidR="00947C43" w:rsidRPr="00947C43" w:rsidTr="00CA0AA8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43" w:rsidRPr="00947C43" w:rsidRDefault="00947C43" w:rsidP="002A2CF4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  <w:r w:rsidRPr="00947C43">
              <w:rPr>
                <w:rFonts w:eastAsia="Times New Roman" w:cs="Calibri"/>
                <w:noProof/>
                <w:sz w:val="24"/>
                <w:szCs w:val="24"/>
                <w:lang w:val="en-US"/>
              </w:rPr>
              <w:t>..........................................................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</w:tr>
      <w:tr w:rsidR="00947C43" w:rsidRPr="00947C43" w:rsidTr="00CA0AA8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43" w:rsidRPr="00947C43" w:rsidRDefault="00947C43" w:rsidP="002A2CF4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  <w:r w:rsidRPr="00947C43">
              <w:rPr>
                <w:rFonts w:eastAsia="Times New Roman" w:cs="Calibri"/>
                <w:noProof/>
                <w:sz w:val="24"/>
                <w:szCs w:val="24"/>
                <w:lang w:val="en-US"/>
              </w:rPr>
              <w:t>..........................................................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</w:tr>
      <w:tr w:rsidR="00947C43" w:rsidRPr="00947C43" w:rsidTr="00CA0AA8">
        <w:trPr>
          <w:trHeight w:val="44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B5" w:rsidRDefault="00947C43" w:rsidP="002A2CF4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</w:pPr>
            <w:r w:rsidRPr="00947C43"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  <w:t xml:space="preserve">Beneficiar </w:t>
            </w:r>
            <w:r w:rsidR="00D92EB5"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  <w:t>(reprezentant legal)</w:t>
            </w:r>
          </w:p>
          <w:p w:rsidR="00947C43" w:rsidRPr="00947C43" w:rsidRDefault="00947C43" w:rsidP="002A2CF4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</w:pPr>
            <w:r w:rsidRPr="00947C43"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  <w:t>(nume și prenume)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</w:tr>
      <w:tr w:rsidR="00947C43" w:rsidRPr="00947C43" w:rsidTr="00CA0AA8">
        <w:trPr>
          <w:trHeight w:val="359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43" w:rsidRPr="00947C43" w:rsidRDefault="00947C43" w:rsidP="002A2CF4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</w:pPr>
            <w:r w:rsidRPr="00947C43"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  <w:t>Semnătura</w:t>
            </w:r>
            <w:r w:rsidR="00D03B6E">
              <w:rPr>
                <w:rStyle w:val="FootnoteReference"/>
                <w:rFonts w:eastAsia="Times New Roman" w:cs="Calibri"/>
                <w:b/>
                <w:noProof/>
                <w:sz w:val="24"/>
                <w:szCs w:val="24"/>
                <w:lang w:val="en-US"/>
              </w:rPr>
              <w:footnoteReference w:id="1"/>
            </w:r>
            <w:r w:rsidRPr="00947C43"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</w:tr>
      <w:tr w:rsidR="00947C43" w:rsidRPr="00947C43" w:rsidTr="00CA0AA8">
        <w:trPr>
          <w:trHeight w:val="341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43" w:rsidRPr="00947C43" w:rsidRDefault="00947C43" w:rsidP="002A2CF4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</w:pPr>
            <w:r w:rsidRPr="00947C43">
              <w:rPr>
                <w:rFonts w:eastAsia="Times New Roman" w:cs="Calibri"/>
                <w:b/>
                <w:noProof/>
                <w:sz w:val="24"/>
                <w:szCs w:val="24"/>
                <w:lang w:val="en-US"/>
              </w:rPr>
              <w:t>Data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Pr="00947C43" w:rsidRDefault="00947C43" w:rsidP="002A2CF4">
            <w:pPr>
              <w:keepNext/>
              <w:spacing w:after="0" w:line="240" w:lineRule="auto"/>
              <w:ind w:left="240"/>
              <w:contextualSpacing/>
              <w:jc w:val="both"/>
              <w:outlineLvl w:val="2"/>
              <w:rPr>
                <w:rFonts w:eastAsia="Times New Roman" w:cs="Calibri"/>
                <w:noProof/>
                <w:sz w:val="24"/>
                <w:szCs w:val="24"/>
                <w:lang w:val="en-US"/>
              </w:rPr>
            </w:pPr>
          </w:p>
        </w:tc>
      </w:tr>
    </w:tbl>
    <w:p w:rsidR="00947C43" w:rsidRDefault="00947C43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240900" w:rsidRDefault="00240900" w:rsidP="00240900">
      <w:pPr>
        <w:spacing w:after="0" w:line="240" w:lineRule="auto"/>
        <w:jc w:val="center"/>
        <w:rPr>
          <w:b/>
          <w:sz w:val="24"/>
          <w:szCs w:val="24"/>
        </w:rPr>
      </w:pPr>
      <w:r w:rsidRPr="00247F65">
        <w:rPr>
          <w:b/>
          <w:sz w:val="24"/>
          <w:szCs w:val="24"/>
        </w:rPr>
        <w:t>Metodologie de completare a formularului AP1.1L SM 19.</w:t>
      </w:r>
      <w:r>
        <w:rPr>
          <w:b/>
          <w:sz w:val="24"/>
          <w:szCs w:val="24"/>
        </w:rPr>
        <w:t>2 SERVICII</w:t>
      </w:r>
      <w:r w:rsidRPr="00247F6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TVA</w:t>
      </w:r>
    </w:p>
    <w:p w:rsidR="00240900" w:rsidRDefault="00240900" w:rsidP="00240900">
      <w:pPr>
        <w:spacing w:after="0" w:line="240" w:lineRule="auto"/>
        <w:jc w:val="center"/>
        <w:rPr>
          <w:b/>
          <w:sz w:val="24"/>
          <w:szCs w:val="24"/>
        </w:rPr>
      </w:pPr>
    </w:p>
    <w:p w:rsidR="00240900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Dosarul c</w:t>
      </w:r>
      <w:r w:rsidRPr="00FA19CC">
        <w:rPr>
          <w:rFonts w:ascii="Calibri" w:eastAsia="MS Mincho" w:hAnsi="Calibri" w:cs="Calibri"/>
          <w:sz w:val="24"/>
          <w:szCs w:val="24"/>
        </w:rPr>
        <w:t xml:space="preserve">ererii de </w:t>
      </w:r>
      <w:r>
        <w:rPr>
          <w:rFonts w:ascii="Calibri" w:eastAsia="MS Mincho" w:hAnsi="Calibri" w:cs="Calibri"/>
          <w:sz w:val="24"/>
          <w:szCs w:val="24"/>
        </w:rPr>
        <w:t>p</w:t>
      </w:r>
      <w:r w:rsidRPr="00FA19CC">
        <w:rPr>
          <w:rFonts w:ascii="Calibri" w:eastAsia="MS Mincho" w:hAnsi="Calibri" w:cs="Calibri"/>
          <w:sz w:val="24"/>
          <w:szCs w:val="24"/>
        </w:rPr>
        <w:t xml:space="preserve">lată pentru TVA se depune într-un singur exemplar pe suport de hârtie, la care </w:t>
      </w:r>
      <w:r>
        <w:rPr>
          <w:rFonts w:ascii="Calibri" w:eastAsia="MS Mincho" w:hAnsi="Calibri" w:cs="Calibri"/>
          <w:sz w:val="24"/>
          <w:szCs w:val="24"/>
        </w:rPr>
        <w:t xml:space="preserve">se </w:t>
      </w:r>
      <w:r w:rsidRPr="00FA19CC">
        <w:rPr>
          <w:rFonts w:ascii="Calibri" w:eastAsia="MS Mincho" w:hAnsi="Calibri" w:cs="Calibri"/>
          <w:sz w:val="24"/>
          <w:szCs w:val="24"/>
        </w:rPr>
        <w:t>atașează pe suport magnetic documentele întocmite de beneficiar</w:t>
      </w:r>
      <w:r>
        <w:rPr>
          <w:rFonts w:ascii="Calibri" w:eastAsia="MS Mincho" w:hAnsi="Calibri" w:cs="Calibri"/>
          <w:sz w:val="24"/>
          <w:szCs w:val="24"/>
        </w:rPr>
        <w:t xml:space="preserve">/ se transmite </w:t>
      </w:r>
      <w:r w:rsidR="009325A3">
        <w:rPr>
          <w:rFonts w:ascii="Calibri" w:eastAsia="MS Mincho" w:hAnsi="Calibri" w:cs="Calibri"/>
          <w:sz w:val="24"/>
          <w:szCs w:val="24"/>
        </w:rPr>
        <w:t>online</w:t>
      </w:r>
      <w:r>
        <w:rPr>
          <w:rFonts w:ascii="Calibri" w:eastAsia="MS Mincho" w:hAnsi="Calibri" w:cs="Calibri"/>
          <w:sz w:val="24"/>
          <w:szCs w:val="24"/>
        </w:rPr>
        <w:t xml:space="preserve">, semnat electronic </w:t>
      </w:r>
      <w:r w:rsidRPr="00FA19CC">
        <w:rPr>
          <w:rFonts w:ascii="Calibri" w:eastAsia="MS Mincho" w:hAnsi="Calibri" w:cs="Calibri"/>
          <w:sz w:val="24"/>
          <w:szCs w:val="24"/>
        </w:rPr>
        <w:t>de beneficiar prin reprezentantul legal</w:t>
      </w:r>
      <w:r>
        <w:rPr>
          <w:rFonts w:ascii="Calibri" w:eastAsia="MS Mincho" w:hAnsi="Calibri" w:cs="Calibri"/>
          <w:sz w:val="24"/>
          <w:szCs w:val="24"/>
        </w:rPr>
        <w:t>,</w:t>
      </w:r>
      <w:r w:rsidRPr="00FA19CC">
        <w:rPr>
          <w:rFonts w:ascii="Calibri" w:eastAsia="MS Mincho" w:hAnsi="Calibri" w:cs="Calibri"/>
          <w:sz w:val="24"/>
          <w:szCs w:val="24"/>
        </w:rPr>
        <w:t xml:space="preserve"> la </w:t>
      </w:r>
      <w:r>
        <w:rPr>
          <w:rFonts w:ascii="Calibri" w:eastAsia="MS Mincho" w:hAnsi="Calibri" w:cs="Calibri"/>
          <w:sz w:val="24"/>
          <w:szCs w:val="24"/>
        </w:rPr>
        <w:t>OJFIR</w:t>
      </w:r>
      <w:r w:rsidRPr="00FA19CC">
        <w:rPr>
          <w:rFonts w:ascii="Calibri" w:eastAsia="MS Mincho" w:hAnsi="Calibri" w:cs="Calibri"/>
          <w:sz w:val="24"/>
          <w:szCs w:val="24"/>
        </w:rPr>
        <w:t xml:space="preserve">. </w:t>
      </w:r>
    </w:p>
    <w:p w:rsidR="00240900" w:rsidRPr="00FA19CC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</w:p>
    <w:p w:rsidR="00240900" w:rsidRPr="00FA19CC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Tranș</w:t>
      </w:r>
      <w:r w:rsidRPr="00FA19CC">
        <w:rPr>
          <w:rFonts w:ascii="Calibri" w:eastAsia="MS Mincho" w:hAnsi="Calibri" w:cs="Calibri"/>
          <w:sz w:val="24"/>
          <w:szCs w:val="24"/>
        </w:rPr>
        <w:t>ele de plat</w:t>
      </w:r>
      <w:r>
        <w:rPr>
          <w:rFonts w:ascii="Calibri" w:eastAsia="MS Mincho" w:hAnsi="Calibri" w:cs="Calibri"/>
          <w:sz w:val="24"/>
          <w:szCs w:val="24"/>
        </w:rPr>
        <w:t>ă se vor previziona cel devreme î</w:t>
      </w:r>
      <w:r w:rsidRPr="00FA19CC">
        <w:rPr>
          <w:rFonts w:ascii="Calibri" w:eastAsia="MS Mincho" w:hAnsi="Calibri" w:cs="Calibri"/>
          <w:sz w:val="24"/>
          <w:szCs w:val="24"/>
        </w:rPr>
        <w:t>n aceeași lun</w:t>
      </w:r>
      <w:r>
        <w:rPr>
          <w:rFonts w:ascii="Calibri" w:eastAsia="MS Mincho" w:hAnsi="Calibri" w:cs="Calibri"/>
          <w:sz w:val="24"/>
          <w:szCs w:val="24"/>
        </w:rPr>
        <w:t>ă cu tranș</w:t>
      </w:r>
      <w:r w:rsidRPr="00FA19CC">
        <w:rPr>
          <w:rFonts w:ascii="Calibri" w:eastAsia="MS Mincho" w:hAnsi="Calibri" w:cs="Calibri"/>
          <w:sz w:val="24"/>
          <w:szCs w:val="24"/>
        </w:rPr>
        <w:t>ele de plat</w:t>
      </w:r>
      <w:r>
        <w:rPr>
          <w:rFonts w:ascii="Calibri" w:eastAsia="MS Mincho" w:hAnsi="Calibri" w:cs="Calibri"/>
          <w:sz w:val="24"/>
          <w:szCs w:val="24"/>
        </w:rPr>
        <w:t>ă</w:t>
      </w:r>
      <w:r w:rsidRPr="00FA19CC">
        <w:rPr>
          <w:rFonts w:ascii="Calibri" w:eastAsia="MS Mincho" w:hAnsi="Calibri" w:cs="Calibri"/>
          <w:sz w:val="24"/>
          <w:szCs w:val="24"/>
        </w:rPr>
        <w:t xml:space="preserve"> pentru cheltuielile purtătoare</w:t>
      </w:r>
      <w:r>
        <w:rPr>
          <w:rFonts w:ascii="Calibri" w:eastAsia="MS Mincho" w:hAnsi="Calibri" w:cs="Calibri"/>
          <w:sz w:val="24"/>
          <w:szCs w:val="24"/>
        </w:rPr>
        <w:t xml:space="preserve"> de TVA (pentru bază</w:t>
      </w:r>
      <w:r w:rsidRPr="00FA19CC">
        <w:rPr>
          <w:rFonts w:ascii="Calibri" w:eastAsia="MS Mincho" w:hAnsi="Calibri" w:cs="Calibri"/>
          <w:sz w:val="24"/>
          <w:szCs w:val="24"/>
        </w:rPr>
        <w:t>). Similar, cheltuielile de TVA nu se pot solicita la plat</w:t>
      </w:r>
      <w:r>
        <w:rPr>
          <w:rFonts w:ascii="Calibri" w:eastAsia="MS Mincho" w:hAnsi="Calibri" w:cs="Calibri"/>
          <w:sz w:val="24"/>
          <w:szCs w:val="24"/>
        </w:rPr>
        <w:t>ă</w:t>
      </w:r>
      <w:r w:rsidRPr="00FA19CC">
        <w:rPr>
          <w:rFonts w:ascii="Calibri" w:eastAsia="MS Mincho" w:hAnsi="Calibri" w:cs="Calibri"/>
          <w:sz w:val="24"/>
          <w:szCs w:val="24"/>
        </w:rPr>
        <w:t xml:space="preserve"> înainte de a solicita spre autorizare cheltuiala de baz</w:t>
      </w:r>
      <w:r>
        <w:rPr>
          <w:rFonts w:ascii="Calibri" w:eastAsia="MS Mincho" w:hAnsi="Calibri" w:cs="Calibri"/>
          <w:sz w:val="24"/>
          <w:szCs w:val="24"/>
        </w:rPr>
        <w:t>ă</w:t>
      </w:r>
      <w:r w:rsidRPr="00FA19CC">
        <w:rPr>
          <w:rFonts w:ascii="Calibri" w:eastAsia="MS Mincho" w:hAnsi="Calibri" w:cs="Calibri"/>
          <w:sz w:val="24"/>
          <w:szCs w:val="24"/>
        </w:rPr>
        <w:t xml:space="preserve"> căreia i se aplica taxa.</w:t>
      </w:r>
    </w:p>
    <w:p w:rsidR="00240900" w:rsidRPr="00FA19CC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</w:p>
    <w:p w:rsidR="00240900" w:rsidRPr="00FA19CC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FA19CC">
        <w:rPr>
          <w:rFonts w:ascii="Calibri" w:eastAsia="MS Mincho" w:hAnsi="Calibri" w:cs="Calibri"/>
          <w:sz w:val="24"/>
          <w:szCs w:val="24"/>
        </w:rPr>
        <w:t>Cererea de plată trebuie să fie depusă</w:t>
      </w:r>
      <w:r w:rsidR="003C0DA4">
        <w:rPr>
          <w:rFonts w:ascii="Calibri" w:eastAsia="MS Mincho" w:hAnsi="Calibri" w:cs="Calibri"/>
          <w:sz w:val="24"/>
          <w:szCs w:val="24"/>
        </w:rPr>
        <w:t>/transmisă</w:t>
      </w:r>
      <w:r w:rsidRPr="00FA19CC">
        <w:rPr>
          <w:rFonts w:ascii="Calibri" w:eastAsia="MS Mincho" w:hAnsi="Calibri" w:cs="Calibri"/>
          <w:sz w:val="24"/>
          <w:szCs w:val="24"/>
        </w:rPr>
        <w:t xml:space="preserve"> </w:t>
      </w:r>
      <w:r>
        <w:rPr>
          <w:rFonts w:ascii="Calibri" w:eastAsia="MS Mincho" w:hAnsi="Calibri" w:cs="Calibri"/>
          <w:sz w:val="24"/>
          <w:szCs w:val="24"/>
        </w:rPr>
        <w:t>cu respectarea termenului prevăzut în Declarația</w:t>
      </w:r>
      <w:r w:rsidRPr="00FA19CC">
        <w:rPr>
          <w:rFonts w:ascii="Calibri" w:eastAsia="MS Mincho" w:hAnsi="Calibri" w:cs="Calibri"/>
          <w:sz w:val="24"/>
          <w:szCs w:val="24"/>
        </w:rPr>
        <w:t xml:space="preserve"> de eșalonare pentru TVA, respectiv în termenul acordat conform Formularul AP 0.2</w:t>
      </w:r>
      <w:r>
        <w:rPr>
          <w:rFonts w:ascii="Calibri" w:eastAsia="MS Mincho" w:hAnsi="Calibri" w:cs="Calibri"/>
          <w:sz w:val="24"/>
          <w:szCs w:val="24"/>
        </w:rPr>
        <w:t>L</w:t>
      </w:r>
      <w:r w:rsidRPr="00FA19CC">
        <w:rPr>
          <w:rFonts w:ascii="Calibri" w:eastAsia="MS Mincho" w:hAnsi="Calibri" w:cs="Calibri"/>
          <w:sz w:val="24"/>
          <w:szCs w:val="24"/>
        </w:rPr>
        <w:t xml:space="preserve"> </w:t>
      </w:r>
      <w:r>
        <w:rPr>
          <w:rFonts w:ascii="Calibri" w:eastAsia="MS Mincho" w:hAnsi="Calibri" w:cs="Calibri"/>
          <w:sz w:val="24"/>
          <w:szCs w:val="24"/>
        </w:rPr>
        <w:t>„</w:t>
      </w:r>
      <w:r w:rsidRPr="00FA19CC">
        <w:rPr>
          <w:rFonts w:ascii="Calibri" w:eastAsia="MS Mincho" w:hAnsi="Calibri" w:cs="Calibri"/>
          <w:i/>
          <w:sz w:val="24"/>
          <w:szCs w:val="24"/>
        </w:rPr>
        <w:t>Notificarea beneficiarului privind depășirea</w:t>
      </w:r>
      <w:r>
        <w:rPr>
          <w:rFonts w:ascii="Calibri" w:eastAsia="MS Mincho" w:hAnsi="Calibri" w:cs="Calibri"/>
          <w:i/>
          <w:sz w:val="24"/>
          <w:szCs w:val="24"/>
        </w:rPr>
        <w:t xml:space="preserve"> termenului limită</w:t>
      </w:r>
      <w:r w:rsidRPr="00FA19CC">
        <w:rPr>
          <w:rFonts w:ascii="Calibri" w:eastAsia="MS Mincho" w:hAnsi="Calibri" w:cs="Calibri"/>
          <w:i/>
          <w:sz w:val="24"/>
          <w:szCs w:val="24"/>
        </w:rPr>
        <w:t xml:space="preserve"> de depun</w:t>
      </w:r>
      <w:r>
        <w:rPr>
          <w:rFonts w:ascii="Calibri" w:eastAsia="MS Mincho" w:hAnsi="Calibri" w:cs="Calibri"/>
          <w:i/>
          <w:sz w:val="24"/>
          <w:szCs w:val="24"/>
        </w:rPr>
        <w:t>ere a dosarului cererii de plată</w:t>
      </w:r>
      <w:r w:rsidRPr="00FA19CC">
        <w:rPr>
          <w:rFonts w:ascii="Calibri" w:eastAsia="MS Mincho" w:hAnsi="Calibri" w:cs="Calibri"/>
          <w:sz w:val="24"/>
          <w:szCs w:val="24"/>
        </w:rPr>
        <w:t>, dacă este cazul. Dacă până la momentul depunerii</w:t>
      </w:r>
      <w:r w:rsidR="003C0DA4">
        <w:rPr>
          <w:rFonts w:ascii="Calibri" w:eastAsia="MS Mincho" w:hAnsi="Calibri" w:cs="Calibri"/>
          <w:sz w:val="24"/>
          <w:szCs w:val="24"/>
        </w:rPr>
        <w:t>/transmiterii</w:t>
      </w:r>
      <w:r w:rsidRPr="00FA19CC">
        <w:rPr>
          <w:rFonts w:ascii="Calibri" w:eastAsia="MS Mincho" w:hAnsi="Calibri" w:cs="Calibri"/>
          <w:sz w:val="24"/>
          <w:szCs w:val="24"/>
        </w:rPr>
        <w:t xml:space="preserve"> cererii de plată pentru prima tranșă de TVA nu a fost depusă nicio Declarație de eșalonare pentru TVA „</w:t>
      </w:r>
      <w:r w:rsidRPr="00FA19CC">
        <w:rPr>
          <w:rFonts w:ascii="Calibri" w:eastAsia="MS Mincho" w:hAnsi="Calibri" w:cs="Calibri"/>
          <w:i/>
          <w:sz w:val="24"/>
          <w:szCs w:val="24"/>
        </w:rPr>
        <w:t>Inițială</w:t>
      </w:r>
      <w:r w:rsidRPr="00FA19CC">
        <w:rPr>
          <w:rFonts w:ascii="Calibri" w:eastAsia="MS Mincho" w:hAnsi="Calibri" w:cs="Calibri"/>
          <w:sz w:val="24"/>
          <w:szCs w:val="24"/>
        </w:rPr>
        <w:t>” pentru proiect, atunci aceasta va fi depusă</w:t>
      </w:r>
      <w:r w:rsidR="003C0DA4">
        <w:rPr>
          <w:rFonts w:ascii="Calibri" w:eastAsia="MS Mincho" w:hAnsi="Calibri" w:cs="Calibri"/>
          <w:sz w:val="24"/>
          <w:szCs w:val="24"/>
        </w:rPr>
        <w:t>/transmisă</w:t>
      </w:r>
      <w:r w:rsidRPr="00FA19CC">
        <w:rPr>
          <w:rFonts w:ascii="Calibri" w:eastAsia="MS Mincho" w:hAnsi="Calibri" w:cs="Calibri"/>
          <w:sz w:val="24"/>
          <w:szCs w:val="24"/>
        </w:rPr>
        <w:t xml:space="preserve"> odată cu Dosarul cererii de plată tranșă 1 TVA.</w:t>
      </w:r>
    </w:p>
    <w:p w:rsidR="00240900" w:rsidRPr="00FA19CC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</w:p>
    <w:p w:rsidR="00240900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Î</w:t>
      </w:r>
      <w:r w:rsidRPr="00FA19CC">
        <w:rPr>
          <w:rFonts w:ascii="Calibri" w:eastAsia="MS Mincho" w:hAnsi="Calibri" w:cs="Calibri"/>
          <w:sz w:val="24"/>
          <w:szCs w:val="24"/>
        </w:rPr>
        <w:t>n cazul prezentării d</w:t>
      </w:r>
      <w:r>
        <w:rPr>
          <w:rFonts w:ascii="Calibri" w:eastAsia="MS Mincho" w:hAnsi="Calibri" w:cs="Calibri"/>
          <w:sz w:val="24"/>
          <w:szCs w:val="24"/>
        </w:rPr>
        <w:t>e către beneficiar a Dosarelor cererilor de p</w:t>
      </w:r>
      <w:r w:rsidRPr="00FA19CC">
        <w:rPr>
          <w:rFonts w:ascii="Calibri" w:eastAsia="MS Mincho" w:hAnsi="Calibri" w:cs="Calibri"/>
          <w:sz w:val="24"/>
          <w:szCs w:val="24"/>
        </w:rPr>
        <w:t>lată pentru TVA în termene mai scurte decât cele prevăzute în Declarația de eșalonare AP 0.1</w:t>
      </w:r>
      <w:r>
        <w:rPr>
          <w:rFonts w:ascii="Calibri" w:eastAsia="MS Mincho" w:hAnsi="Calibri" w:cs="Calibri"/>
          <w:sz w:val="24"/>
          <w:szCs w:val="24"/>
        </w:rPr>
        <w:t>L</w:t>
      </w:r>
      <w:r w:rsidRPr="00FA19CC">
        <w:rPr>
          <w:rFonts w:ascii="Calibri" w:eastAsia="MS Mincho" w:hAnsi="Calibri" w:cs="Calibri"/>
          <w:sz w:val="24"/>
          <w:szCs w:val="24"/>
        </w:rPr>
        <w:t xml:space="preserve"> sau cu valori mai mari decât valoarea tranșei conform Declarației de eșalonare AP 0.1</w:t>
      </w:r>
      <w:r>
        <w:rPr>
          <w:rFonts w:ascii="Calibri" w:eastAsia="MS Mincho" w:hAnsi="Calibri" w:cs="Calibri"/>
          <w:sz w:val="24"/>
          <w:szCs w:val="24"/>
        </w:rPr>
        <w:t>L</w:t>
      </w:r>
      <w:r w:rsidRPr="00FA19CC">
        <w:rPr>
          <w:rFonts w:ascii="Calibri" w:eastAsia="MS Mincho" w:hAnsi="Calibri" w:cs="Calibri"/>
          <w:sz w:val="24"/>
          <w:szCs w:val="24"/>
        </w:rPr>
        <w:t>, ace</w:t>
      </w:r>
      <w:r>
        <w:rPr>
          <w:rFonts w:ascii="Calibri" w:eastAsia="MS Mincho" w:hAnsi="Calibri" w:cs="Calibri"/>
          <w:sz w:val="24"/>
          <w:szCs w:val="24"/>
        </w:rPr>
        <w:t>sta va depune</w:t>
      </w:r>
      <w:r w:rsidR="003C0DA4">
        <w:rPr>
          <w:rFonts w:ascii="Calibri" w:eastAsia="MS Mincho" w:hAnsi="Calibri" w:cs="Calibri"/>
          <w:sz w:val="24"/>
          <w:szCs w:val="24"/>
        </w:rPr>
        <w:t>/transmite</w:t>
      </w:r>
      <w:r>
        <w:rPr>
          <w:rFonts w:ascii="Calibri" w:eastAsia="MS Mincho" w:hAnsi="Calibri" w:cs="Calibri"/>
          <w:sz w:val="24"/>
          <w:szCs w:val="24"/>
        </w:rPr>
        <w:t xml:space="preserve"> odată cu Dosarul cererii de p</w:t>
      </w:r>
      <w:r w:rsidRPr="00FA19CC">
        <w:rPr>
          <w:rFonts w:ascii="Calibri" w:eastAsia="MS Mincho" w:hAnsi="Calibri" w:cs="Calibri"/>
          <w:sz w:val="24"/>
          <w:szCs w:val="24"/>
        </w:rPr>
        <w:t>lată, o Declarație de eșalonare</w:t>
      </w:r>
      <w:r>
        <w:rPr>
          <w:rFonts w:ascii="Calibri" w:eastAsia="MS Mincho" w:hAnsi="Calibri" w:cs="Calibri"/>
          <w:sz w:val="24"/>
          <w:szCs w:val="24"/>
        </w:rPr>
        <w:t xml:space="preserve"> a depunerii Dosarelor cererilor de p</w:t>
      </w:r>
      <w:r w:rsidRPr="00FA19CC">
        <w:rPr>
          <w:rFonts w:ascii="Calibri" w:eastAsia="MS Mincho" w:hAnsi="Calibri" w:cs="Calibri"/>
          <w:sz w:val="24"/>
          <w:szCs w:val="24"/>
        </w:rPr>
        <w:t>lată  pentru TVA AP 0.1</w:t>
      </w:r>
      <w:r w:rsidR="003C0DA4">
        <w:rPr>
          <w:rFonts w:ascii="Calibri" w:eastAsia="MS Mincho" w:hAnsi="Calibri" w:cs="Calibri"/>
          <w:sz w:val="24"/>
          <w:szCs w:val="24"/>
        </w:rPr>
        <w:t>L</w:t>
      </w:r>
      <w:r w:rsidRPr="00FA19CC">
        <w:rPr>
          <w:rFonts w:ascii="Calibri" w:eastAsia="MS Mincho" w:hAnsi="Calibri" w:cs="Calibri"/>
          <w:sz w:val="24"/>
          <w:szCs w:val="24"/>
        </w:rPr>
        <w:t xml:space="preserve"> „</w:t>
      </w:r>
      <w:r w:rsidRPr="00FA19CC">
        <w:rPr>
          <w:rFonts w:ascii="Calibri" w:eastAsia="MS Mincho" w:hAnsi="Calibri" w:cs="Calibri"/>
          <w:i/>
          <w:sz w:val="24"/>
          <w:szCs w:val="24"/>
        </w:rPr>
        <w:t>Rectificată</w:t>
      </w:r>
      <w:r w:rsidRPr="00FA19CC">
        <w:rPr>
          <w:rFonts w:ascii="Calibri" w:eastAsia="MS Mincho" w:hAnsi="Calibri" w:cs="Calibri"/>
          <w:sz w:val="24"/>
          <w:szCs w:val="24"/>
        </w:rPr>
        <w:t>”.</w:t>
      </w:r>
    </w:p>
    <w:p w:rsidR="00240900" w:rsidRPr="00FA19CC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</w:p>
    <w:p w:rsidR="00240900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Potrivit art. 43 alin. 3</w:t>
      </w:r>
      <w:r w:rsidRPr="00FA19CC">
        <w:rPr>
          <w:rFonts w:ascii="Calibri" w:eastAsia="Times New Roman" w:hAnsi="Calibri" w:cs="Calibri"/>
          <w:sz w:val="24"/>
          <w:szCs w:val="24"/>
          <w:lang w:eastAsia="x-none"/>
        </w:rPr>
        <w:t xml:space="preserve"> </w:t>
      </w:r>
      <w:r w:rsidRPr="00FA19CC">
        <w:rPr>
          <w:rFonts w:ascii="Calibri" w:eastAsia="MS Mincho" w:hAnsi="Calibri" w:cs="Calibri"/>
          <w:sz w:val="24"/>
          <w:szCs w:val="24"/>
        </w:rPr>
        <w:t>din OUG 49/2015, în conformitate cu prevederile Legii nr. 571/ 2003 privind Codul fiscal, cu modificările și completările ulterioare, dacă beneficiarii PNDR își exercită dreptul de deducere a taxei pe valoarea adăugată aferentă cheltuielilor eligibile efectuate în cadrul proiectelor finanțate prin PNDR, au obligația să restituie la bugetul de stat sumele reprezentând taxa pe valoarea adăugată dedusă, a cărei contravaloare a fost plătită beneficiarilor potrivit ordonanței de urgență amintite, în condițiile stabilite prin normele metodologice.</w:t>
      </w:r>
      <w:bookmarkStart w:id="1" w:name="_GoBack"/>
      <w:bookmarkEnd w:id="1"/>
    </w:p>
    <w:p w:rsidR="00240900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</w:p>
    <w:p w:rsidR="00240900" w:rsidRPr="008F6D08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  <w:r w:rsidRPr="008F6D08">
        <w:rPr>
          <w:rFonts w:ascii="Calibri" w:eastAsia="MS Mincho" w:hAnsi="Calibri" w:cs="Calibri"/>
          <w:i/>
          <w:sz w:val="24"/>
          <w:szCs w:val="24"/>
        </w:rPr>
        <w:t>Cartușul I</w:t>
      </w:r>
    </w:p>
    <w:p w:rsidR="00240900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</w:p>
    <w:p w:rsidR="00240900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8F6D08">
        <w:rPr>
          <w:rFonts w:ascii="Calibri" w:eastAsia="MS Mincho" w:hAnsi="Calibri" w:cs="Calibri"/>
          <w:sz w:val="24"/>
          <w:szCs w:val="24"/>
        </w:rPr>
        <w:t xml:space="preserve">Se va completa de către șeful de serviciu </w:t>
      </w:r>
      <w:r w:rsidR="003C0DA4">
        <w:rPr>
          <w:rFonts w:ascii="Calibri" w:eastAsia="MS Mincho" w:hAnsi="Calibri" w:cs="Calibri"/>
          <w:sz w:val="24"/>
          <w:szCs w:val="24"/>
        </w:rPr>
        <w:t>OJFIR</w:t>
      </w:r>
      <w:r w:rsidRPr="008F6D08">
        <w:rPr>
          <w:rFonts w:ascii="Calibri" w:eastAsia="MS Mincho" w:hAnsi="Calibri" w:cs="Calibri"/>
          <w:sz w:val="24"/>
          <w:szCs w:val="24"/>
        </w:rPr>
        <w:t>.</w:t>
      </w:r>
    </w:p>
    <w:p w:rsidR="00240900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</w:p>
    <w:p w:rsidR="00240900" w:rsidRPr="00A277D8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  <w:r w:rsidRPr="00A277D8">
        <w:rPr>
          <w:rFonts w:ascii="Calibri" w:eastAsia="MS Mincho" w:hAnsi="Calibri" w:cs="Calibri"/>
          <w:i/>
          <w:sz w:val="24"/>
          <w:szCs w:val="24"/>
        </w:rPr>
        <w:t>Cartușul II</w:t>
      </w:r>
    </w:p>
    <w:p w:rsidR="00240900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</w:p>
    <w:p w:rsidR="00240900" w:rsidRPr="008F6D08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8F6D08">
        <w:rPr>
          <w:rFonts w:ascii="Calibri" w:eastAsia="MS Mincho" w:hAnsi="Calibri" w:cs="Calibri"/>
          <w:sz w:val="24"/>
          <w:szCs w:val="24"/>
        </w:rPr>
        <w:t xml:space="preserve">Formularul se completează de reprezentantul legal </w:t>
      </w:r>
      <w:r>
        <w:rPr>
          <w:rFonts w:ascii="Calibri" w:eastAsia="MS Mincho" w:hAnsi="Calibri" w:cs="Calibri"/>
          <w:sz w:val="24"/>
          <w:szCs w:val="24"/>
        </w:rPr>
        <w:t xml:space="preserve">al beneficiarului </w:t>
      </w:r>
      <w:r w:rsidRPr="008F6D08">
        <w:rPr>
          <w:rFonts w:ascii="Calibri" w:eastAsia="MS Mincho" w:hAnsi="Calibri" w:cs="Calibri"/>
          <w:sz w:val="24"/>
          <w:szCs w:val="24"/>
        </w:rPr>
        <w:t>cu datele de identificare ale proiectului așa cum se regăsesc în Contractul de finanțare</w:t>
      </w:r>
      <w:r w:rsidR="003C0DA4">
        <w:rPr>
          <w:rFonts w:ascii="Calibri" w:eastAsia="MS Mincho" w:hAnsi="Calibri" w:cs="Calibri"/>
          <w:sz w:val="24"/>
          <w:szCs w:val="24"/>
        </w:rPr>
        <w:t>,</w:t>
      </w:r>
      <w:r w:rsidRPr="008F6D08">
        <w:rPr>
          <w:rFonts w:ascii="Calibri" w:eastAsia="MS Mincho" w:hAnsi="Calibri" w:cs="Calibri"/>
          <w:sz w:val="24"/>
          <w:szCs w:val="24"/>
        </w:rPr>
        <w:t xml:space="preserve"> cu modificările și completările ul</w:t>
      </w:r>
      <w:r>
        <w:rPr>
          <w:rFonts w:ascii="Calibri" w:eastAsia="MS Mincho" w:hAnsi="Calibri" w:cs="Calibri"/>
          <w:sz w:val="24"/>
          <w:szCs w:val="24"/>
        </w:rPr>
        <w:t>terioare.</w:t>
      </w:r>
    </w:p>
    <w:p w:rsidR="00240900" w:rsidRPr="00355EC8" w:rsidRDefault="00240900" w:rsidP="0024090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8F6D08">
        <w:rPr>
          <w:rFonts w:ascii="Calibri" w:eastAsia="MS Mincho" w:hAnsi="Calibri" w:cs="Calibri"/>
          <w:sz w:val="24"/>
          <w:szCs w:val="24"/>
        </w:rPr>
        <w:t xml:space="preserve">Ofițerul de proiect va verifica conformitatea datelor înscrise în acest cartuș cu informațiile din Contractul de </w:t>
      </w:r>
      <w:r>
        <w:rPr>
          <w:rFonts w:ascii="Calibri" w:eastAsia="MS Mincho" w:hAnsi="Calibri" w:cs="Calibri"/>
          <w:sz w:val="24"/>
          <w:szCs w:val="24"/>
        </w:rPr>
        <w:t>finanțare</w:t>
      </w:r>
      <w:r w:rsidR="003C0DA4">
        <w:rPr>
          <w:rFonts w:ascii="Calibri" w:eastAsia="MS Mincho" w:hAnsi="Calibri" w:cs="Calibri"/>
          <w:sz w:val="24"/>
          <w:szCs w:val="24"/>
        </w:rPr>
        <w:t>, inclu</w:t>
      </w:r>
      <w:r w:rsidR="00A5790D">
        <w:rPr>
          <w:rFonts w:ascii="Calibri" w:eastAsia="MS Mincho" w:hAnsi="Calibri" w:cs="Calibri"/>
          <w:sz w:val="24"/>
          <w:szCs w:val="24"/>
        </w:rPr>
        <w:t>si</w:t>
      </w:r>
      <w:r w:rsidR="003C0DA4">
        <w:rPr>
          <w:rFonts w:ascii="Calibri" w:eastAsia="MS Mincho" w:hAnsi="Calibri" w:cs="Calibri"/>
          <w:sz w:val="24"/>
          <w:szCs w:val="24"/>
        </w:rPr>
        <w:t xml:space="preserve">v </w:t>
      </w:r>
      <w:r>
        <w:rPr>
          <w:rFonts w:ascii="Calibri" w:eastAsia="MS Mincho" w:hAnsi="Calibri" w:cs="Calibri"/>
          <w:sz w:val="24"/>
          <w:szCs w:val="24"/>
        </w:rPr>
        <w:t>actele adiționale/</w:t>
      </w:r>
      <w:r w:rsidRPr="008F6D08">
        <w:rPr>
          <w:rFonts w:ascii="Calibri" w:eastAsia="MS Mincho" w:hAnsi="Calibri" w:cs="Calibri"/>
          <w:sz w:val="24"/>
          <w:szCs w:val="24"/>
        </w:rPr>
        <w:t>modificările la acesta.</w:t>
      </w:r>
    </w:p>
    <w:p w:rsidR="00240900" w:rsidRPr="002A2CF4" w:rsidRDefault="00240900" w:rsidP="002A2CF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sectPr w:rsidR="00240900" w:rsidRPr="002A2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41" w:rsidRDefault="00612C41" w:rsidP="00D67F1D">
      <w:pPr>
        <w:spacing w:after="0" w:line="240" w:lineRule="auto"/>
      </w:pPr>
      <w:r>
        <w:separator/>
      </w:r>
    </w:p>
  </w:endnote>
  <w:endnote w:type="continuationSeparator" w:id="0">
    <w:p w:rsidR="00612C41" w:rsidRDefault="00612C41" w:rsidP="00D6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0A" w:rsidRDefault="002E6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0A" w:rsidRDefault="002E64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0A" w:rsidRDefault="002E6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41" w:rsidRDefault="00612C41" w:rsidP="00D67F1D">
      <w:pPr>
        <w:spacing w:after="0" w:line="240" w:lineRule="auto"/>
      </w:pPr>
      <w:r>
        <w:separator/>
      </w:r>
    </w:p>
  </w:footnote>
  <w:footnote w:type="continuationSeparator" w:id="0">
    <w:p w:rsidR="00612C41" w:rsidRDefault="00612C41" w:rsidP="00D67F1D">
      <w:pPr>
        <w:spacing w:after="0" w:line="240" w:lineRule="auto"/>
      </w:pPr>
      <w:r>
        <w:continuationSeparator/>
      </w:r>
    </w:p>
  </w:footnote>
  <w:footnote w:id="1">
    <w:p w:rsidR="00D03B6E" w:rsidRDefault="00D03B6E">
      <w:pPr>
        <w:pStyle w:val="FootnoteText"/>
      </w:pPr>
      <w:r>
        <w:rPr>
          <w:rStyle w:val="FootnoteReference"/>
        </w:rPr>
        <w:footnoteRef/>
      </w:r>
      <w:r>
        <w:t xml:space="preserve"> În cazul depunerii DCP online, se </w:t>
      </w:r>
      <w:r w:rsidR="00FA0365">
        <w:t>poate</w:t>
      </w:r>
      <w:r>
        <w:t xml:space="preserve"> aplica semnătura electronică.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0A" w:rsidRDefault="002E6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18"/>
      <w:gridCol w:w="6300"/>
      <w:gridCol w:w="1350"/>
    </w:tblGrid>
    <w:tr w:rsidR="00D67F1D" w:rsidRPr="00D67F1D" w:rsidTr="00D67F1D"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7F1D" w:rsidRPr="00D67F1D" w:rsidRDefault="00D67F1D" w:rsidP="00D71143">
          <w:pPr>
            <w:tabs>
              <w:tab w:val="center" w:pos="4536"/>
              <w:tab w:val="right" w:pos="9072"/>
            </w:tabs>
            <w:spacing w:after="0"/>
            <w:rPr>
              <w:rFonts w:ascii="Arial" w:eastAsia="MS Mincho" w:hAnsi="Arial" w:cs="Arial"/>
              <w:noProof/>
              <w:sz w:val="16"/>
              <w:szCs w:val="16"/>
              <w:lang w:val="fr-FR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fr-FR" w:eastAsia="fr-FR"/>
            </w:rPr>
            <w:t>Ministerul Agriculturii si Dezvoltării Rurale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fr-FR" w:eastAsia="fr-FR"/>
            </w:rPr>
          </w:pP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fr-FR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fr-FR" w:eastAsia="fr-FR"/>
            </w:rPr>
            <w:t>AFIR</w:t>
          </w:r>
        </w:p>
      </w:tc>
      <w:tc>
        <w:tcPr>
          <w:tcW w:w="6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PNDR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2014 – 2020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MANUAL DE PROCEDURĂ PENTRU IMPLEMENTARE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Sectiunea II – Autorizare Plati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Cod manual: M 01 – 02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highlight w:val="yellow"/>
              <w:lang w:val="en-US" w:eastAsia="fr-FR"/>
            </w:rPr>
          </w:pPr>
        </w:p>
        <w:p w:rsidR="00D67F1D" w:rsidRPr="00D67F1D" w:rsidRDefault="00D67F1D" w:rsidP="00E1689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ja-JP"/>
            </w:rPr>
          </w:pPr>
          <w:r w:rsidRPr="00D71143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Versiunea 0</w:t>
          </w:r>
          <w:r w:rsidR="002E640A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2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7F1D" w:rsidRPr="00D67F1D" w:rsidRDefault="00D67F1D" w:rsidP="00D67F1D">
          <w:pPr>
            <w:tabs>
              <w:tab w:val="center" w:pos="4320"/>
              <w:tab w:val="center" w:pos="4536"/>
              <w:tab w:val="right" w:pos="8640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 xml:space="preserve">Pagina </w:t>
          </w: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fldChar w:fldCharType="begin"/>
          </w: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instrText xml:space="preserve"> PAGE   \* MERGEFORMAT </w:instrText>
          </w: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fldChar w:fldCharType="separate"/>
          </w:r>
          <w:r w:rsidR="00EA4FF4" w:rsidRPr="00EA4FF4">
            <w:rPr>
              <w:rFonts w:ascii="Arial" w:eastAsia="MS Mincho" w:hAnsi="Arial" w:cs="Arial"/>
              <w:b/>
              <w:noProof/>
              <w:sz w:val="16"/>
              <w:szCs w:val="16"/>
              <w:lang w:val="en-US" w:eastAsia="fr-FR"/>
            </w:rPr>
            <w:t>1</w:t>
          </w: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fldChar w:fldCharType="end"/>
          </w:r>
        </w:p>
      </w:tc>
    </w:tr>
  </w:tbl>
  <w:p w:rsidR="00D67F1D" w:rsidRDefault="00D67F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0A" w:rsidRDefault="002E6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3B"/>
    <w:rsid w:val="000029F9"/>
    <w:rsid w:val="00002E36"/>
    <w:rsid w:val="000125B2"/>
    <w:rsid w:val="00013F05"/>
    <w:rsid w:val="00020817"/>
    <w:rsid w:val="00025DF8"/>
    <w:rsid w:val="000267BD"/>
    <w:rsid w:val="00030B41"/>
    <w:rsid w:val="00035419"/>
    <w:rsid w:val="00035D9F"/>
    <w:rsid w:val="0003748B"/>
    <w:rsid w:val="000407A2"/>
    <w:rsid w:val="000465BD"/>
    <w:rsid w:val="00063CDF"/>
    <w:rsid w:val="0006429F"/>
    <w:rsid w:val="000650FA"/>
    <w:rsid w:val="00070106"/>
    <w:rsid w:val="000769B0"/>
    <w:rsid w:val="000810F2"/>
    <w:rsid w:val="000844ED"/>
    <w:rsid w:val="00093EA4"/>
    <w:rsid w:val="000B3CB6"/>
    <w:rsid w:val="000B519A"/>
    <w:rsid w:val="000B7464"/>
    <w:rsid w:val="000C3376"/>
    <w:rsid w:val="000D2291"/>
    <w:rsid w:val="000D2472"/>
    <w:rsid w:val="000D36FC"/>
    <w:rsid w:val="000D76C7"/>
    <w:rsid w:val="000E16C7"/>
    <w:rsid w:val="000E3E3A"/>
    <w:rsid w:val="000E4DF4"/>
    <w:rsid w:val="000F4E51"/>
    <w:rsid w:val="00100383"/>
    <w:rsid w:val="00100ABE"/>
    <w:rsid w:val="00106592"/>
    <w:rsid w:val="00116809"/>
    <w:rsid w:val="00120A3E"/>
    <w:rsid w:val="001217CD"/>
    <w:rsid w:val="00125B8B"/>
    <w:rsid w:val="00136E5F"/>
    <w:rsid w:val="0014112F"/>
    <w:rsid w:val="0014171F"/>
    <w:rsid w:val="00141A15"/>
    <w:rsid w:val="001516AD"/>
    <w:rsid w:val="0015331B"/>
    <w:rsid w:val="00160043"/>
    <w:rsid w:val="0016658F"/>
    <w:rsid w:val="0018330C"/>
    <w:rsid w:val="00187252"/>
    <w:rsid w:val="00193142"/>
    <w:rsid w:val="001973B6"/>
    <w:rsid w:val="001C00A7"/>
    <w:rsid w:val="001C1357"/>
    <w:rsid w:val="001C17EB"/>
    <w:rsid w:val="001C3694"/>
    <w:rsid w:val="001D1612"/>
    <w:rsid w:val="001D283D"/>
    <w:rsid w:val="001E3448"/>
    <w:rsid w:val="00202225"/>
    <w:rsid w:val="002225C0"/>
    <w:rsid w:val="002245A1"/>
    <w:rsid w:val="00225459"/>
    <w:rsid w:val="0022740A"/>
    <w:rsid w:val="00235A98"/>
    <w:rsid w:val="00240900"/>
    <w:rsid w:val="002614AD"/>
    <w:rsid w:val="0027028B"/>
    <w:rsid w:val="00273323"/>
    <w:rsid w:val="002A02E1"/>
    <w:rsid w:val="002A1B6C"/>
    <w:rsid w:val="002A2CF4"/>
    <w:rsid w:val="002A2E81"/>
    <w:rsid w:val="002B0BC4"/>
    <w:rsid w:val="002B1151"/>
    <w:rsid w:val="002C2B33"/>
    <w:rsid w:val="002C4DF3"/>
    <w:rsid w:val="002C5BD5"/>
    <w:rsid w:val="002D0006"/>
    <w:rsid w:val="002D2758"/>
    <w:rsid w:val="002D62CD"/>
    <w:rsid w:val="002E1B46"/>
    <w:rsid w:val="002E4166"/>
    <w:rsid w:val="002E5DE4"/>
    <w:rsid w:val="002E640A"/>
    <w:rsid w:val="002F114E"/>
    <w:rsid w:val="002F1D86"/>
    <w:rsid w:val="00300116"/>
    <w:rsid w:val="00305AAD"/>
    <w:rsid w:val="003074ED"/>
    <w:rsid w:val="00307F51"/>
    <w:rsid w:val="00310BB2"/>
    <w:rsid w:val="0031545F"/>
    <w:rsid w:val="00315C44"/>
    <w:rsid w:val="00323528"/>
    <w:rsid w:val="00324E36"/>
    <w:rsid w:val="00324FAB"/>
    <w:rsid w:val="00340F1E"/>
    <w:rsid w:val="00343924"/>
    <w:rsid w:val="00350B8C"/>
    <w:rsid w:val="00352BCC"/>
    <w:rsid w:val="0035631D"/>
    <w:rsid w:val="00366B17"/>
    <w:rsid w:val="003734D3"/>
    <w:rsid w:val="00386627"/>
    <w:rsid w:val="0039134E"/>
    <w:rsid w:val="00393232"/>
    <w:rsid w:val="003A58D2"/>
    <w:rsid w:val="003A7024"/>
    <w:rsid w:val="003B1B87"/>
    <w:rsid w:val="003C0DA4"/>
    <w:rsid w:val="003D4223"/>
    <w:rsid w:val="003E4A2B"/>
    <w:rsid w:val="003F5348"/>
    <w:rsid w:val="003F5763"/>
    <w:rsid w:val="0040292B"/>
    <w:rsid w:val="00406C3B"/>
    <w:rsid w:val="004077D7"/>
    <w:rsid w:val="00407E94"/>
    <w:rsid w:val="00423214"/>
    <w:rsid w:val="00424710"/>
    <w:rsid w:val="00427A5F"/>
    <w:rsid w:val="004320FD"/>
    <w:rsid w:val="00433308"/>
    <w:rsid w:val="00434836"/>
    <w:rsid w:val="004644CA"/>
    <w:rsid w:val="004724CA"/>
    <w:rsid w:val="004836B0"/>
    <w:rsid w:val="00483B77"/>
    <w:rsid w:val="00487AC7"/>
    <w:rsid w:val="00490CBA"/>
    <w:rsid w:val="0049454C"/>
    <w:rsid w:val="00494B18"/>
    <w:rsid w:val="004A2309"/>
    <w:rsid w:val="004A506D"/>
    <w:rsid w:val="004B27DF"/>
    <w:rsid w:val="004B2D76"/>
    <w:rsid w:val="004B4F49"/>
    <w:rsid w:val="004C5055"/>
    <w:rsid w:val="004C6425"/>
    <w:rsid w:val="004C6550"/>
    <w:rsid w:val="004C6DD4"/>
    <w:rsid w:val="004D47ED"/>
    <w:rsid w:val="004D7365"/>
    <w:rsid w:val="004E0403"/>
    <w:rsid w:val="004E0899"/>
    <w:rsid w:val="004E2DF5"/>
    <w:rsid w:val="004E47AD"/>
    <w:rsid w:val="004F415B"/>
    <w:rsid w:val="0050705E"/>
    <w:rsid w:val="00510B97"/>
    <w:rsid w:val="00513692"/>
    <w:rsid w:val="00515639"/>
    <w:rsid w:val="0051791F"/>
    <w:rsid w:val="005205FC"/>
    <w:rsid w:val="00545EC7"/>
    <w:rsid w:val="005540A4"/>
    <w:rsid w:val="00566705"/>
    <w:rsid w:val="00571EB6"/>
    <w:rsid w:val="0057378C"/>
    <w:rsid w:val="00573CA5"/>
    <w:rsid w:val="00574F3F"/>
    <w:rsid w:val="00584250"/>
    <w:rsid w:val="00584781"/>
    <w:rsid w:val="00594E40"/>
    <w:rsid w:val="005A3BF8"/>
    <w:rsid w:val="005A591B"/>
    <w:rsid w:val="005B01AD"/>
    <w:rsid w:val="005B5B02"/>
    <w:rsid w:val="005B5F0E"/>
    <w:rsid w:val="005C0084"/>
    <w:rsid w:val="005E2E18"/>
    <w:rsid w:val="005F2FEC"/>
    <w:rsid w:val="005F5962"/>
    <w:rsid w:val="005F7459"/>
    <w:rsid w:val="0060639D"/>
    <w:rsid w:val="00606F60"/>
    <w:rsid w:val="00607FDD"/>
    <w:rsid w:val="00612C41"/>
    <w:rsid w:val="00620349"/>
    <w:rsid w:val="006340DD"/>
    <w:rsid w:val="00646CE8"/>
    <w:rsid w:val="00656D16"/>
    <w:rsid w:val="00664347"/>
    <w:rsid w:val="00667716"/>
    <w:rsid w:val="006920C9"/>
    <w:rsid w:val="00694275"/>
    <w:rsid w:val="0069726E"/>
    <w:rsid w:val="006B1422"/>
    <w:rsid w:val="006B2B57"/>
    <w:rsid w:val="006C095B"/>
    <w:rsid w:val="006C4E67"/>
    <w:rsid w:val="006C70B6"/>
    <w:rsid w:val="006D46A9"/>
    <w:rsid w:val="006E4236"/>
    <w:rsid w:val="006E4F85"/>
    <w:rsid w:val="006E7E44"/>
    <w:rsid w:val="006F069B"/>
    <w:rsid w:val="006F5804"/>
    <w:rsid w:val="006F7130"/>
    <w:rsid w:val="00701B94"/>
    <w:rsid w:val="00704A52"/>
    <w:rsid w:val="0071001B"/>
    <w:rsid w:val="00712E31"/>
    <w:rsid w:val="007138BC"/>
    <w:rsid w:val="0071395A"/>
    <w:rsid w:val="00723BAF"/>
    <w:rsid w:val="00726CC4"/>
    <w:rsid w:val="0072719D"/>
    <w:rsid w:val="00731E2D"/>
    <w:rsid w:val="00734E08"/>
    <w:rsid w:val="007446E8"/>
    <w:rsid w:val="00757641"/>
    <w:rsid w:val="007661C6"/>
    <w:rsid w:val="007802E8"/>
    <w:rsid w:val="00781391"/>
    <w:rsid w:val="00781D55"/>
    <w:rsid w:val="0078475A"/>
    <w:rsid w:val="007871AC"/>
    <w:rsid w:val="007872F7"/>
    <w:rsid w:val="00791894"/>
    <w:rsid w:val="007A287E"/>
    <w:rsid w:val="007B1098"/>
    <w:rsid w:val="007C2843"/>
    <w:rsid w:val="007D3FA3"/>
    <w:rsid w:val="007E2650"/>
    <w:rsid w:val="007E4196"/>
    <w:rsid w:val="007F08CB"/>
    <w:rsid w:val="0081069A"/>
    <w:rsid w:val="00822E71"/>
    <w:rsid w:val="0082341C"/>
    <w:rsid w:val="008235FF"/>
    <w:rsid w:val="00826EE6"/>
    <w:rsid w:val="00831F2D"/>
    <w:rsid w:val="00845EB9"/>
    <w:rsid w:val="00846E13"/>
    <w:rsid w:val="0086732F"/>
    <w:rsid w:val="00870987"/>
    <w:rsid w:val="00872BAE"/>
    <w:rsid w:val="0087307C"/>
    <w:rsid w:val="008769FB"/>
    <w:rsid w:val="0088327A"/>
    <w:rsid w:val="00886F91"/>
    <w:rsid w:val="00887975"/>
    <w:rsid w:val="00892379"/>
    <w:rsid w:val="008A4AFA"/>
    <w:rsid w:val="008B4C47"/>
    <w:rsid w:val="008C15D5"/>
    <w:rsid w:val="008C71AC"/>
    <w:rsid w:val="008D179D"/>
    <w:rsid w:val="008E3883"/>
    <w:rsid w:val="008E7153"/>
    <w:rsid w:val="008F5BBC"/>
    <w:rsid w:val="00911F8F"/>
    <w:rsid w:val="00912452"/>
    <w:rsid w:val="009325A3"/>
    <w:rsid w:val="0094020D"/>
    <w:rsid w:val="00941972"/>
    <w:rsid w:val="00942A24"/>
    <w:rsid w:val="009466BD"/>
    <w:rsid w:val="00947C43"/>
    <w:rsid w:val="00947D74"/>
    <w:rsid w:val="00963E94"/>
    <w:rsid w:val="00965635"/>
    <w:rsid w:val="0096779E"/>
    <w:rsid w:val="00967E95"/>
    <w:rsid w:val="009714D2"/>
    <w:rsid w:val="0097606B"/>
    <w:rsid w:val="00977134"/>
    <w:rsid w:val="0098459D"/>
    <w:rsid w:val="0099598F"/>
    <w:rsid w:val="00996FF2"/>
    <w:rsid w:val="009A03A0"/>
    <w:rsid w:val="009A2147"/>
    <w:rsid w:val="009A28C9"/>
    <w:rsid w:val="009A31DD"/>
    <w:rsid w:val="009A33CD"/>
    <w:rsid w:val="009B5C25"/>
    <w:rsid w:val="009D4C04"/>
    <w:rsid w:val="009E0C8F"/>
    <w:rsid w:val="009E2D1D"/>
    <w:rsid w:val="009E4248"/>
    <w:rsid w:val="009F20D4"/>
    <w:rsid w:val="009F491C"/>
    <w:rsid w:val="009F7734"/>
    <w:rsid w:val="00A00974"/>
    <w:rsid w:val="00A0437E"/>
    <w:rsid w:val="00A114BF"/>
    <w:rsid w:val="00A16D23"/>
    <w:rsid w:val="00A31068"/>
    <w:rsid w:val="00A32C48"/>
    <w:rsid w:val="00A34312"/>
    <w:rsid w:val="00A34F53"/>
    <w:rsid w:val="00A50B77"/>
    <w:rsid w:val="00A51289"/>
    <w:rsid w:val="00A5790D"/>
    <w:rsid w:val="00A62DB2"/>
    <w:rsid w:val="00A63CAE"/>
    <w:rsid w:val="00A65818"/>
    <w:rsid w:val="00A67AB7"/>
    <w:rsid w:val="00A73BF7"/>
    <w:rsid w:val="00A92739"/>
    <w:rsid w:val="00A94577"/>
    <w:rsid w:val="00AA397B"/>
    <w:rsid w:val="00AB21C3"/>
    <w:rsid w:val="00AB4C13"/>
    <w:rsid w:val="00AC10C3"/>
    <w:rsid w:val="00AE290F"/>
    <w:rsid w:val="00AE5D0A"/>
    <w:rsid w:val="00AF7A46"/>
    <w:rsid w:val="00B00C92"/>
    <w:rsid w:val="00B0445F"/>
    <w:rsid w:val="00B05CE2"/>
    <w:rsid w:val="00B0752F"/>
    <w:rsid w:val="00B07FFC"/>
    <w:rsid w:val="00B13C10"/>
    <w:rsid w:val="00B14269"/>
    <w:rsid w:val="00B22529"/>
    <w:rsid w:val="00B33CF5"/>
    <w:rsid w:val="00B36162"/>
    <w:rsid w:val="00B45708"/>
    <w:rsid w:val="00B4598E"/>
    <w:rsid w:val="00B50F2D"/>
    <w:rsid w:val="00B539D0"/>
    <w:rsid w:val="00B53CD1"/>
    <w:rsid w:val="00B616DC"/>
    <w:rsid w:val="00B714E4"/>
    <w:rsid w:val="00B72FC3"/>
    <w:rsid w:val="00B75A14"/>
    <w:rsid w:val="00B772DA"/>
    <w:rsid w:val="00B812EF"/>
    <w:rsid w:val="00B85117"/>
    <w:rsid w:val="00B95C94"/>
    <w:rsid w:val="00BA3135"/>
    <w:rsid w:val="00BA7F05"/>
    <w:rsid w:val="00BB184F"/>
    <w:rsid w:val="00BC37E9"/>
    <w:rsid w:val="00BC5920"/>
    <w:rsid w:val="00BE1B65"/>
    <w:rsid w:val="00BE6D2B"/>
    <w:rsid w:val="00C21DF4"/>
    <w:rsid w:val="00C27E49"/>
    <w:rsid w:val="00C3422D"/>
    <w:rsid w:val="00C36818"/>
    <w:rsid w:val="00C41CB2"/>
    <w:rsid w:val="00C44069"/>
    <w:rsid w:val="00C45AA0"/>
    <w:rsid w:val="00C5451B"/>
    <w:rsid w:val="00C67B93"/>
    <w:rsid w:val="00C83AEC"/>
    <w:rsid w:val="00C87684"/>
    <w:rsid w:val="00C95796"/>
    <w:rsid w:val="00CA0AA8"/>
    <w:rsid w:val="00CA77B2"/>
    <w:rsid w:val="00CB2DE5"/>
    <w:rsid w:val="00CB52F9"/>
    <w:rsid w:val="00CB532F"/>
    <w:rsid w:val="00CC0F9B"/>
    <w:rsid w:val="00CE0B4F"/>
    <w:rsid w:val="00CF0D94"/>
    <w:rsid w:val="00CF2D53"/>
    <w:rsid w:val="00CF454A"/>
    <w:rsid w:val="00CF7806"/>
    <w:rsid w:val="00D000AD"/>
    <w:rsid w:val="00D00A01"/>
    <w:rsid w:val="00D01B30"/>
    <w:rsid w:val="00D02CF1"/>
    <w:rsid w:val="00D03B6E"/>
    <w:rsid w:val="00D05E9E"/>
    <w:rsid w:val="00D11010"/>
    <w:rsid w:val="00D12278"/>
    <w:rsid w:val="00D12700"/>
    <w:rsid w:val="00D24C2B"/>
    <w:rsid w:val="00D3092D"/>
    <w:rsid w:val="00D3694F"/>
    <w:rsid w:val="00D41599"/>
    <w:rsid w:val="00D50CC3"/>
    <w:rsid w:val="00D56F86"/>
    <w:rsid w:val="00D67614"/>
    <w:rsid w:val="00D67F1D"/>
    <w:rsid w:val="00D71143"/>
    <w:rsid w:val="00D7172C"/>
    <w:rsid w:val="00D726C8"/>
    <w:rsid w:val="00D81186"/>
    <w:rsid w:val="00D826A5"/>
    <w:rsid w:val="00D845B3"/>
    <w:rsid w:val="00D92EB5"/>
    <w:rsid w:val="00D9552F"/>
    <w:rsid w:val="00DA7BCB"/>
    <w:rsid w:val="00DB64A4"/>
    <w:rsid w:val="00DB73A2"/>
    <w:rsid w:val="00DC2F31"/>
    <w:rsid w:val="00DC5AD9"/>
    <w:rsid w:val="00DC64E7"/>
    <w:rsid w:val="00DC7C2F"/>
    <w:rsid w:val="00DD3051"/>
    <w:rsid w:val="00DE490E"/>
    <w:rsid w:val="00DE60F2"/>
    <w:rsid w:val="00DE6EB8"/>
    <w:rsid w:val="00DF44E3"/>
    <w:rsid w:val="00E01923"/>
    <w:rsid w:val="00E026BD"/>
    <w:rsid w:val="00E041E7"/>
    <w:rsid w:val="00E14270"/>
    <w:rsid w:val="00E1689E"/>
    <w:rsid w:val="00E2253D"/>
    <w:rsid w:val="00E2349C"/>
    <w:rsid w:val="00E251AB"/>
    <w:rsid w:val="00E306FC"/>
    <w:rsid w:val="00E3215A"/>
    <w:rsid w:val="00E342E2"/>
    <w:rsid w:val="00E35ADC"/>
    <w:rsid w:val="00E40CAC"/>
    <w:rsid w:val="00E466D1"/>
    <w:rsid w:val="00E47CFD"/>
    <w:rsid w:val="00E515E0"/>
    <w:rsid w:val="00E5341E"/>
    <w:rsid w:val="00E66330"/>
    <w:rsid w:val="00E67EFC"/>
    <w:rsid w:val="00E753E3"/>
    <w:rsid w:val="00E81CFF"/>
    <w:rsid w:val="00E87699"/>
    <w:rsid w:val="00EA4FF4"/>
    <w:rsid w:val="00EA6E7C"/>
    <w:rsid w:val="00EA70EA"/>
    <w:rsid w:val="00EC1306"/>
    <w:rsid w:val="00EC253B"/>
    <w:rsid w:val="00EC3F73"/>
    <w:rsid w:val="00ED174E"/>
    <w:rsid w:val="00EE3C85"/>
    <w:rsid w:val="00EE7ABC"/>
    <w:rsid w:val="00EF6623"/>
    <w:rsid w:val="00EF6D29"/>
    <w:rsid w:val="00F06086"/>
    <w:rsid w:val="00F06EB6"/>
    <w:rsid w:val="00F0756C"/>
    <w:rsid w:val="00F1183C"/>
    <w:rsid w:val="00F1758E"/>
    <w:rsid w:val="00F249F6"/>
    <w:rsid w:val="00F367C5"/>
    <w:rsid w:val="00F41352"/>
    <w:rsid w:val="00F439CA"/>
    <w:rsid w:val="00F47E5C"/>
    <w:rsid w:val="00F522F5"/>
    <w:rsid w:val="00F55011"/>
    <w:rsid w:val="00F66BA7"/>
    <w:rsid w:val="00F7079D"/>
    <w:rsid w:val="00F72BAD"/>
    <w:rsid w:val="00F80845"/>
    <w:rsid w:val="00F81327"/>
    <w:rsid w:val="00F81D69"/>
    <w:rsid w:val="00F86432"/>
    <w:rsid w:val="00F875FB"/>
    <w:rsid w:val="00F926AA"/>
    <w:rsid w:val="00F935E4"/>
    <w:rsid w:val="00FA0365"/>
    <w:rsid w:val="00FA1CA8"/>
    <w:rsid w:val="00FA54BE"/>
    <w:rsid w:val="00FA555B"/>
    <w:rsid w:val="00FB2B65"/>
    <w:rsid w:val="00FB79D3"/>
    <w:rsid w:val="00FD34EB"/>
    <w:rsid w:val="00FD42B2"/>
    <w:rsid w:val="00FE0418"/>
    <w:rsid w:val="00FE25E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2B157-A04D-4F34-8ED1-321FEFFF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1D"/>
  </w:style>
  <w:style w:type="paragraph" w:styleId="Footer">
    <w:name w:val="footer"/>
    <w:basedOn w:val="Normal"/>
    <w:link w:val="FooterChar"/>
    <w:uiPriority w:val="99"/>
    <w:unhideWhenUsed/>
    <w:rsid w:val="00D6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1D"/>
  </w:style>
  <w:style w:type="paragraph" w:styleId="BodyText">
    <w:name w:val="Body Text"/>
    <w:basedOn w:val="Normal"/>
    <w:link w:val="BodyTextChar"/>
    <w:uiPriority w:val="99"/>
    <w:semiHidden/>
    <w:unhideWhenUsed/>
    <w:rsid w:val="00A009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0974"/>
  </w:style>
  <w:style w:type="paragraph" w:styleId="NormalWeb">
    <w:name w:val="Normal (Web)"/>
    <w:basedOn w:val="Normal"/>
    <w:semiHidden/>
    <w:unhideWhenUsed/>
    <w:rsid w:val="00947C43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E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1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1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87A1-0064-4B7E-BC94-FE8EC8C1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ILIE</dc:creator>
  <cp:keywords/>
  <dc:description/>
  <cp:lastModifiedBy>Georgiana RADUCAN</cp:lastModifiedBy>
  <cp:revision>60</cp:revision>
  <dcterms:created xsi:type="dcterms:W3CDTF">2016-06-02T07:46:00Z</dcterms:created>
  <dcterms:modified xsi:type="dcterms:W3CDTF">2020-08-14T08:10:00Z</dcterms:modified>
</cp:coreProperties>
</file>